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Самарской области от 27.11.2013 N 678</w:t>
              <w:br/>
              <w:t xml:space="preserve">(ред. от 19.02.2024)</w:t>
              <w:br/>
              <w:t xml:space="preserve">"Об утверждении государственной программы Самарской области "Защита населения и территорий от чрезвычайных ситуаций, обеспечение пожарной безопасности и безопасности людей на водных объектах в Самарской области"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17.06.2026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САМАРСКОЙ ОБЛАСТИ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27 ноября 2013 г. N 678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ГОСУДАРСТВЕННОЙ ПРОГРАММЫ САМАРСКОЙ ОБЛАСТИ</w:t>
      </w:r>
    </w:p>
    <w:p>
      <w:pPr>
        <w:pStyle w:val="2"/>
        <w:jc w:val="center"/>
      </w:pPr>
      <w:r>
        <w:rPr>
          <w:sz w:val="20"/>
        </w:rPr>
        <w:t xml:space="preserve">"ЗАЩИТА НАСЕЛЕНИЯ И ТЕРРИТОРИЙ ОТ ЧРЕЗВЫЧАЙНЫХ СИТУАЦИЙ,</w:t>
      </w:r>
    </w:p>
    <w:p>
      <w:pPr>
        <w:pStyle w:val="2"/>
        <w:jc w:val="center"/>
      </w:pPr>
      <w:r>
        <w:rPr>
          <w:sz w:val="20"/>
        </w:rPr>
        <w:t xml:space="preserve">ОБЕСПЕЧЕНИЕ ПОЖАРНОЙ БЕЗОПАСНОСТИ И БЕЗОПАСНОСТИ ЛЮДЕЙ</w:t>
      </w:r>
    </w:p>
    <w:p>
      <w:pPr>
        <w:pStyle w:val="2"/>
        <w:jc w:val="center"/>
      </w:pPr>
      <w:r>
        <w:rPr>
          <w:sz w:val="20"/>
        </w:rPr>
        <w:t xml:space="preserve">НА ВОДНЫХ ОБЪЕКТАХ В САМАРСКОЙ ОБЛАСТИ"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Самарской области от 24.04.2014 </w:t>
            </w:r>
            <w:hyperlink w:history="0" r:id="rId8" w:tooltip="Постановление Правительства Самарской области от 24.04.2014 N 222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16 годы&quot; {КонсультантПлюс}">
              <w:r>
                <w:rPr>
                  <w:sz w:val="20"/>
                  <w:color w:val="0000ff"/>
                </w:rPr>
                <w:t xml:space="preserve">N 222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19.08.2014 </w:t>
            </w:r>
            <w:hyperlink w:history="0" r:id="rId9" w:tooltip="Постановление Правительства Самарской области от 19.08.2014 N 504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16 годы&quot; {КонсультантПлюс}">
              <w:r>
                <w:rPr>
                  <w:sz w:val="20"/>
                  <w:color w:val="0000ff"/>
                </w:rPr>
                <w:t xml:space="preserve">N 504</w:t>
              </w:r>
            </w:hyperlink>
            <w:r>
              <w:rPr>
                <w:sz w:val="20"/>
                <w:color w:val="392c69"/>
              </w:rPr>
              <w:t xml:space="preserve">, от 05.11.2014 </w:t>
            </w:r>
            <w:hyperlink w:history="0" r:id="rId10" w:tooltip="Постановление Правительства Самарской области от 05.11.2014 N 677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16 годы&quot; {КонсультантПлюс}">
              <w:r>
                <w:rPr>
                  <w:sz w:val="20"/>
                  <w:color w:val="0000ff"/>
                </w:rPr>
                <w:t xml:space="preserve">N 677</w:t>
              </w:r>
            </w:hyperlink>
            <w:r>
              <w:rPr>
                <w:sz w:val="20"/>
                <w:color w:val="392c69"/>
              </w:rPr>
              <w:t xml:space="preserve">, от 30.12.2014 </w:t>
            </w:r>
            <w:hyperlink w:history="0" r:id="rId11" w:tooltip="Постановление Правительства Самарской области от 30.12.2014 N 872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16 годы&quot; {КонсультантПлюс}">
              <w:r>
                <w:rPr>
                  <w:sz w:val="20"/>
                  <w:color w:val="0000ff"/>
                </w:rPr>
                <w:t xml:space="preserve">N 872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25.02.2015 </w:t>
            </w:r>
            <w:hyperlink w:history="0" r:id="rId12" w:tooltip="Постановление Правительства Самарской области от 25.02.2015 N 87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16 годы&quot; {КонсультантПлюс}">
              <w:r>
                <w:rPr>
                  <w:sz w:val="20"/>
                  <w:color w:val="0000ff"/>
                </w:rPr>
                <w:t xml:space="preserve">N 87</w:t>
              </w:r>
            </w:hyperlink>
            <w:r>
              <w:rPr>
                <w:sz w:val="20"/>
                <w:color w:val="392c69"/>
              </w:rPr>
              <w:t xml:space="preserve">, от 08.05.2015 </w:t>
            </w:r>
            <w:hyperlink w:history="0" r:id="rId13" w:tooltip="Постановление Правительства Самарской области от 08.05.2015 N 248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16 годы&quot; {КонсультантПлюс}">
              <w:r>
                <w:rPr>
                  <w:sz w:val="20"/>
                  <w:color w:val="0000ff"/>
                </w:rPr>
                <w:t xml:space="preserve">N 248</w:t>
              </w:r>
            </w:hyperlink>
            <w:r>
              <w:rPr>
                <w:sz w:val="20"/>
                <w:color w:val="392c69"/>
              </w:rPr>
              <w:t xml:space="preserve">, от 03.08.2015 </w:t>
            </w:r>
            <w:hyperlink w:history="0" r:id="rId14" w:tooltip="Постановление Правительства Самарской области от 03.08.2015 N 482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16 годы&quot; {КонсультантПлюс}">
              <w:r>
                <w:rPr>
                  <w:sz w:val="20"/>
                  <w:color w:val="0000ff"/>
                </w:rPr>
                <w:t xml:space="preserve">N 482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11.12.2015 </w:t>
            </w:r>
            <w:hyperlink w:history="0" r:id="rId15" w:tooltip="Постановление Правительства Самарской области от 11.12.2015 N 827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16 годы&quot; {КонсультантПлюс}">
              <w:r>
                <w:rPr>
                  <w:sz w:val="20"/>
                  <w:color w:val="0000ff"/>
                </w:rPr>
                <w:t xml:space="preserve">N 827</w:t>
              </w:r>
            </w:hyperlink>
            <w:r>
              <w:rPr>
                <w:sz w:val="20"/>
                <w:color w:val="392c69"/>
              </w:rPr>
              <w:t xml:space="preserve">, от 22.03.2016 </w:t>
            </w:r>
            <w:hyperlink w:history="0" r:id="rId16" w:tooltip="Постановление Правительства Самарской области от 22.03.2016 N 124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16 годы&quot; {КонсультантПлюс}">
              <w:r>
                <w:rPr>
                  <w:sz w:val="20"/>
                  <w:color w:val="0000ff"/>
                </w:rPr>
                <w:t xml:space="preserve">N 124</w:t>
              </w:r>
            </w:hyperlink>
            <w:r>
              <w:rPr>
                <w:sz w:val="20"/>
                <w:color w:val="392c69"/>
              </w:rPr>
              <w:t xml:space="preserve">, от 27.05.2016 </w:t>
            </w:r>
            <w:hyperlink w:history="0" r:id="rId17" w:tooltip="Постановление Правительства Самарской области от 27.05.2016 N 272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16 годы&quot; {КонсультантПлюс}">
              <w:r>
                <w:rPr>
                  <w:sz w:val="20"/>
                  <w:color w:val="0000ff"/>
                </w:rPr>
                <w:t xml:space="preserve">N 272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28.07.2016 </w:t>
            </w:r>
            <w:hyperlink w:history="0" r:id="rId18" w:tooltip="Постановление Правительства Самарской области от 28.07.2016 N 416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16 годы&quot; {КонсультантПлюс}">
              <w:r>
                <w:rPr>
                  <w:sz w:val="20"/>
                  <w:color w:val="0000ff"/>
                </w:rPr>
                <w:t xml:space="preserve">N 416</w:t>
              </w:r>
            </w:hyperlink>
            <w:r>
              <w:rPr>
                <w:sz w:val="20"/>
                <w:color w:val="392c69"/>
              </w:rPr>
              <w:t xml:space="preserve">, от 27.12.2016 </w:t>
            </w:r>
            <w:hyperlink w:history="0" r:id="rId19" w:tooltip="Постановление Правительства Самарской области от 27.12.2016 N 808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16 годы&quot; {КонсультантПлюс}">
              <w:r>
                <w:rPr>
                  <w:sz w:val="20"/>
                  <w:color w:val="0000ff"/>
                </w:rPr>
                <w:t xml:space="preserve">N 808</w:t>
              </w:r>
            </w:hyperlink>
            <w:r>
              <w:rPr>
                <w:sz w:val="20"/>
                <w:color w:val="392c69"/>
              </w:rPr>
              <w:t xml:space="preserve">, от 19.09.2017 </w:t>
            </w:r>
            <w:hyperlink w:history="0" r:id="rId20" w:tooltip="Постановление Правительства Самарской области от 19.09.2017 N 602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19 годы&quot; {КонсультантПлюс}">
              <w:r>
                <w:rPr>
                  <w:sz w:val="20"/>
                  <w:color w:val="0000ff"/>
                </w:rPr>
                <w:t xml:space="preserve">N 602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29.12.2017 </w:t>
            </w:r>
            <w:hyperlink w:history="0" r:id="rId21" w:tooltip="Постановление Правительства Самарской области от 29.12.2017 N 909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19 годы&quot; {КонсультантПлюс}">
              <w:r>
                <w:rPr>
                  <w:sz w:val="20"/>
                  <w:color w:val="0000ff"/>
                </w:rPr>
                <w:t xml:space="preserve">N 909</w:t>
              </w:r>
            </w:hyperlink>
            <w:r>
              <w:rPr>
                <w:sz w:val="20"/>
                <w:color w:val="392c69"/>
              </w:rPr>
              <w:t xml:space="preserve">, от 13.06.2018 </w:t>
            </w:r>
            <w:hyperlink w:history="0" r:id="rId22" w:tooltip="Постановление Правительства Самарской области от 13.06.2018 N 324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0 годы&quot; {КонсультантПлюс}">
              <w:r>
                <w:rPr>
                  <w:sz w:val="20"/>
                  <w:color w:val="0000ff"/>
                </w:rPr>
                <w:t xml:space="preserve">N 324</w:t>
              </w:r>
            </w:hyperlink>
            <w:r>
              <w:rPr>
                <w:sz w:val="20"/>
                <w:color w:val="392c69"/>
              </w:rPr>
              <w:t xml:space="preserve">, от 22.01.2019 </w:t>
            </w:r>
            <w:hyperlink w:history="0" r:id="rId23" w:tooltip="Постановление Правительства Самарской области от 22.01.2019 N 9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0 годы&quot; {КонсультантПлюс}">
              <w:r>
                <w:rPr>
                  <w:sz w:val="20"/>
                  <w:color w:val="0000ff"/>
                </w:rPr>
                <w:t xml:space="preserve">N 9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20.05.2019 </w:t>
            </w:r>
            <w:hyperlink w:history="0" r:id="rId24" w:tooltip="Постановление Правительства Самарской области от 20.05.2019 N 331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1 годы&quot; {КонсультантПлюс}">
              <w:r>
                <w:rPr>
                  <w:sz w:val="20"/>
                  <w:color w:val="0000ff"/>
                </w:rPr>
                <w:t xml:space="preserve">N 331</w:t>
              </w:r>
            </w:hyperlink>
            <w:r>
              <w:rPr>
                <w:sz w:val="20"/>
                <w:color w:val="392c69"/>
              </w:rPr>
              <w:t xml:space="preserve">, от 10.06.2019 </w:t>
            </w:r>
            <w:hyperlink w:history="0" r:id="rId25" w:tooltip="Постановление Правительства Самарской области от 10.06.2019 N 394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1 годы&quot; {КонсультантПлюс}">
              <w:r>
                <w:rPr>
                  <w:sz w:val="20"/>
                  <w:color w:val="0000ff"/>
                </w:rPr>
                <w:t xml:space="preserve">N 394</w:t>
              </w:r>
            </w:hyperlink>
            <w:r>
              <w:rPr>
                <w:sz w:val="20"/>
                <w:color w:val="392c69"/>
              </w:rPr>
              <w:t xml:space="preserve">, от 08.10.2019 </w:t>
            </w:r>
            <w:hyperlink w:history="0" r:id="rId26" w:tooltip="Постановление Правительства Самарской области от 08.10.2019 N 698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1 годы&quot; {КонсультантПлюс}">
              <w:r>
                <w:rPr>
                  <w:sz w:val="20"/>
                  <w:color w:val="0000ff"/>
                </w:rPr>
                <w:t xml:space="preserve">N 698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05.11.2019 </w:t>
            </w:r>
            <w:hyperlink w:history="0" r:id="rId27" w:tooltip="Постановление Правительства Самарской области от 05.11.2019 N 788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1 годы&quot; {КонсультантПлюс}">
              <w:r>
                <w:rPr>
                  <w:sz w:val="20"/>
                  <w:color w:val="0000ff"/>
                </w:rPr>
                <w:t xml:space="preserve">N 788</w:t>
              </w:r>
            </w:hyperlink>
            <w:r>
              <w:rPr>
                <w:sz w:val="20"/>
                <w:color w:val="392c69"/>
              </w:rPr>
              <w:t xml:space="preserve">, от 25.12.2019 </w:t>
            </w:r>
            <w:hyperlink w:history="0" r:id="rId28" w:tooltip="Постановление Правительства Самарской области от 25.12.2019 N 994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1 годы&quot; {КонсультантПлюс}">
              <w:r>
                <w:rPr>
                  <w:sz w:val="20"/>
                  <w:color w:val="0000ff"/>
                </w:rPr>
                <w:t xml:space="preserve">N 994</w:t>
              </w:r>
            </w:hyperlink>
            <w:r>
              <w:rPr>
                <w:sz w:val="20"/>
                <w:color w:val="392c69"/>
              </w:rPr>
              <w:t xml:space="preserve">, от 10.02.2020 </w:t>
            </w:r>
            <w:hyperlink w:history="0" r:id="rId29" w:tooltip="Постановление Правительства Самарской области от 10.02.2020 N 77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2 годы&quot; {КонсультантПлюс}">
              <w:r>
                <w:rPr>
                  <w:sz w:val="20"/>
                  <w:color w:val="0000ff"/>
                </w:rPr>
                <w:t xml:space="preserve">N 77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22.05.2020 </w:t>
            </w:r>
            <w:hyperlink w:history="0" r:id="rId30" w:tooltip="Постановление Правительства Самарской области от 22.05.2020 N 348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2 годы&quot; {КонсультантПлюс}">
              <w:r>
                <w:rPr>
                  <w:sz w:val="20"/>
                  <w:color w:val="0000ff"/>
                </w:rPr>
                <w:t xml:space="preserve">N 348</w:t>
              </w:r>
            </w:hyperlink>
            <w:r>
              <w:rPr>
                <w:sz w:val="20"/>
                <w:color w:val="392c69"/>
              </w:rPr>
              <w:t xml:space="preserve">, от 29.07.2020 </w:t>
            </w:r>
            <w:hyperlink w:history="0" r:id="rId31" w:tooltip="Постановление Правительства Самарской области от 29.07.2020 N 530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2 годы&quot; {КонсультантПлюс}">
              <w:r>
                <w:rPr>
                  <w:sz w:val="20"/>
                  <w:color w:val="0000ff"/>
                </w:rPr>
                <w:t xml:space="preserve">N 530</w:t>
              </w:r>
            </w:hyperlink>
            <w:r>
              <w:rPr>
                <w:sz w:val="20"/>
                <w:color w:val="392c69"/>
              </w:rPr>
              <w:t xml:space="preserve">, от 08.12.2020 </w:t>
            </w:r>
            <w:hyperlink w:history="0" r:id="rId32" w:tooltip="Постановление Правительства Самарской области от 08.12.2020 N 975 &quot;О внесении изменений в отдельные постановления Правительства Самарской области&quot; {КонсультантПлюс}">
              <w:r>
                <w:rPr>
                  <w:sz w:val="20"/>
                  <w:color w:val="0000ff"/>
                </w:rPr>
                <w:t xml:space="preserve">N 975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21.01.2021 </w:t>
            </w:r>
            <w:hyperlink w:history="0" r:id="rId33" w:tooltip="Постановление Правительства Самарской области от 21.01.2021 N 15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2 годы&quot; {КонсультантПлюс}">
              <w:r>
                <w:rPr>
                  <w:sz w:val="20"/>
                  <w:color w:val="0000ff"/>
                </w:rPr>
                <w:t xml:space="preserve">N 15</w:t>
              </w:r>
            </w:hyperlink>
            <w:r>
              <w:rPr>
                <w:sz w:val="20"/>
                <w:color w:val="392c69"/>
              </w:rPr>
              <w:t xml:space="preserve">, от 27.05.2021 </w:t>
            </w:r>
            <w:hyperlink w:history="0" r:id="rId34" w:tooltip="Постановление Правительства Самарской области от 27.05.2021 N 318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3 годы&quot; {КонсультантПлюс}">
              <w:r>
                <w:rPr>
                  <w:sz w:val="20"/>
                  <w:color w:val="0000ff"/>
                </w:rPr>
                <w:t xml:space="preserve">N 318</w:t>
              </w:r>
            </w:hyperlink>
            <w:r>
              <w:rPr>
                <w:sz w:val="20"/>
                <w:color w:val="392c69"/>
              </w:rPr>
              <w:t xml:space="preserve">, от 24.06.2021 </w:t>
            </w:r>
            <w:hyperlink w:history="0" r:id="rId35" w:tooltip="Постановление Правительства Самарской области от 24.06.2021 N 436 &quot;О внесении изменения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3 годы&quot; {КонсультантПлюс}">
              <w:r>
                <w:rPr>
                  <w:sz w:val="20"/>
                  <w:color w:val="0000ff"/>
                </w:rPr>
                <w:t xml:space="preserve">N 436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09.08.2021 </w:t>
            </w:r>
            <w:hyperlink w:history="0" r:id="rId36" w:tooltip="Постановление Правительства Самарской области от 09.08.2021 N 551 &quot;О внесении изменений в отдельные Постановления Правительства Самарской области в сфере пожарной безопасности&quot; {КонсультантПлюс}">
              <w:r>
                <w:rPr>
                  <w:sz w:val="20"/>
                  <w:color w:val="0000ff"/>
                </w:rPr>
                <w:t xml:space="preserve">N 551</w:t>
              </w:r>
            </w:hyperlink>
            <w:r>
              <w:rPr>
                <w:sz w:val="20"/>
                <w:color w:val="392c69"/>
              </w:rPr>
              <w:t xml:space="preserve">, от 30.08.2021 </w:t>
            </w:r>
            <w:hyperlink w:history="0" r:id="rId37" w:tooltip="Постановление Правительства Самарской области от 30.08.2021 N 635 &quot;О внесении изменений в отдельные постановления Правительства Самарской области&quot; {КонсультантПлюс}">
              <w:r>
                <w:rPr>
                  <w:sz w:val="20"/>
                  <w:color w:val="0000ff"/>
                </w:rPr>
                <w:t xml:space="preserve">N 635</w:t>
              </w:r>
            </w:hyperlink>
            <w:r>
              <w:rPr>
                <w:sz w:val="20"/>
                <w:color w:val="392c69"/>
              </w:rPr>
              <w:t xml:space="preserve">, от 29.09.2021 </w:t>
            </w:r>
            <w:hyperlink w:history="0" r:id="rId38" w:tooltip="Постановление Правительства Самарской области от 29.09.2021 N 737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3 годы&quot; {КонсультантПлюс}">
              <w:r>
                <w:rPr>
                  <w:sz w:val="20"/>
                  <w:color w:val="0000ff"/>
                </w:rPr>
                <w:t xml:space="preserve">N 737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17.12.2021 </w:t>
            </w:r>
            <w:hyperlink w:history="0" r:id="rId39" w:tooltip="Постановление Правительства Самарской области от 17.12.2021 N 1027 &quot;Об использовании средств областного бюджета, зарезервированных в составе утвержденных Законом Самарской области &quot;Об областном бюджете на 2021 год и на плановый период 2022 и 2023 годов&quot; бюджетных ассигнований, предусмотренных на 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новой коронавирусной {КонсультантПлюс}">
              <w:r>
                <w:rPr>
                  <w:sz w:val="20"/>
                  <w:color w:val="0000ff"/>
                </w:rPr>
                <w:t xml:space="preserve">N 1027</w:t>
              </w:r>
            </w:hyperlink>
            <w:r>
              <w:rPr>
                <w:sz w:val="20"/>
                <w:color w:val="392c69"/>
              </w:rPr>
              <w:t xml:space="preserve">, от 20.01.2022 </w:t>
            </w:r>
            <w:hyperlink w:history="0" r:id="rId40" w:tooltip="Постановление Правительства Самарской области от 20.01.2022 N 20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3 годы&quot; {КонсультантПлюс}">
              <w:r>
                <w:rPr>
                  <w:sz w:val="20"/>
                  <w:color w:val="0000ff"/>
                </w:rPr>
                <w:t xml:space="preserve">N 20</w:t>
              </w:r>
            </w:hyperlink>
            <w:r>
              <w:rPr>
                <w:sz w:val="20"/>
                <w:color w:val="392c69"/>
              </w:rPr>
              <w:t xml:space="preserve">, от 28.03.2022 </w:t>
            </w:r>
            <w:hyperlink w:history="0" r:id="rId41" w:tooltip="Постановление Правительства Самарской области от 28.03.2022 N 174 &quot;О внесении изменений в отдельные постановления Правительства Самарской области&quot; {КонсультантПлюс}">
              <w:r>
                <w:rPr>
                  <w:sz w:val="20"/>
                  <w:color w:val="0000ff"/>
                </w:rPr>
                <w:t xml:space="preserve">N 174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01.06.2022 </w:t>
            </w:r>
            <w:hyperlink w:history="0" r:id="rId42" w:tooltip="Постановление Правительства Самарской области от 01.06.2022 N 403 &quot;О внесении изменений в отдельные постановления Правительства Самарской области&quot; {КонсультантПлюс}">
              <w:r>
                <w:rPr>
                  <w:sz w:val="20"/>
                  <w:color w:val="0000ff"/>
                </w:rPr>
                <w:t xml:space="preserve">N 403</w:t>
              </w:r>
            </w:hyperlink>
            <w:r>
              <w:rPr>
                <w:sz w:val="20"/>
                <w:color w:val="392c69"/>
              </w:rPr>
              <w:t xml:space="preserve">, от 15.09.2022 </w:t>
            </w:r>
            <w:hyperlink w:history="0" r:id="rId43" w:tooltip="Постановление Правительства Самарской области от 15.09.2022 N 767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4 годы&quot; {КонсультантПлюс}">
              <w:r>
                <w:rPr>
                  <w:sz w:val="20"/>
                  <w:color w:val="0000ff"/>
                </w:rPr>
                <w:t xml:space="preserve">N 767</w:t>
              </w:r>
            </w:hyperlink>
            <w:r>
              <w:rPr>
                <w:sz w:val="20"/>
                <w:color w:val="392c69"/>
              </w:rPr>
              <w:t xml:space="preserve">, от 15.09.2022 </w:t>
            </w:r>
            <w:hyperlink w:history="0" r:id="rId44" w:tooltip="Постановление Правительства Самарской области от 15.09.2022 N 771 &quot;О внесении изменений в отдельные постановления Правительства Самарской области&quot; {КонсультантПлюс}">
              <w:r>
                <w:rPr>
                  <w:sz w:val="20"/>
                  <w:color w:val="0000ff"/>
                </w:rPr>
                <w:t xml:space="preserve">N 771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17.11.2022 </w:t>
            </w:r>
            <w:hyperlink w:history="0" r:id="rId45" w:tooltip="Постановление Правительства Самарской области от 17.11.2022 N 999 &quot;Об использовании бюджетных ассигнований резервного фонда Правительства Самарской области и 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4 годы&quot; {КонсультантПлюс}">
              <w:r>
                <w:rPr>
                  <w:sz w:val="20"/>
                  <w:color w:val="0000ff"/>
                </w:rPr>
                <w:t xml:space="preserve">N 999</w:t>
              </w:r>
            </w:hyperlink>
            <w:r>
              <w:rPr>
                <w:sz w:val="20"/>
                <w:color w:val="392c69"/>
              </w:rPr>
              <w:t xml:space="preserve">, от 19.12.2022 </w:t>
            </w:r>
            <w:hyperlink w:history="0" r:id="rId46" w:tooltip="Постановление Правительства Самарской области от 19.12.2022 N 1170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4 годы&quot; {КонсультантПлюс}">
              <w:r>
                <w:rPr>
                  <w:sz w:val="20"/>
                  <w:color w:val="0000ff"/>
                </w:rPr>
                <w:t xml:space="preserve">N 1170</w:t>
              </w:r>
            </w:hyperlink>
            <w:r>
              <w:rPr>
                <w:sz w:val="20"/>
                <w:color w:val="392c69"/>
              </w:rPr>
              <w:t xml:space="preserve">, от 15.03.2023 </w:t>
            </w:r>
            <w:hyperlink w:history="0" r:id="rId47" w:tooltip="Постановление Правительства Самарской области от 15.03.2023 N 195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4 годы&quot; {КонсультантПлюс}">
              <w:r>
                <w:rPr>
                  <w:sz w:val="20"/>
                  <w:color w:val="0000ff"/>
                </w:rPr>
                <w:t xml:space="preserve">N 195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18.04.2023 </w:t>
            </w:r>
            <w:hyperlink w:history="0" r:id="rId48" w:tooltip="Постановление Правительства Самарской области от 18.04.2023 N 309 (ред. от 29.12.2023) &quot;Об использовании бюджетных ассигнований резервного фонда Правительства Самарской области и внесении изменений в отдельные постановления Правительства Самарской области&quot; {КонсультантПлюс}">
              <w:r>
                <w:rPr>
                  <w:sz w:val="20"/>
                  <w:color w:val="0000ff"/>
                </w:rPr>
                <w:t xml:space="preserve">N 309</w:t>
              </w:r>
            </w:hyperlink>
            <w:r>
              <w:rPr>
                <w:sz w:val="20"/>
                <w:color w:val="392c69"/>
              </w:rPr>
              <w:t xml:space="preserve">, от 16.05.2023 </w:t>
            </w:r>
            <w:hyperlink w:history="0" r:id="rId49" w:tooltip="Постановление Правительства Самарской области от 16.05.2023 N 395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5 годы&quot; {КонсультантПлюс}">
              <w:r>
                <w:rPr>
                  <w:sz w:val="20"/>
                  <w:color w:val="0000ff"/>
                </w:rPr>
                <w:t xml:space="preserve">N 395</w:t>
              </w:r>
            </w:hyperlink>
            <w:r>
              <w:rPr>
                <w:sz w:val="20"/>
                <w:color w:val="392c69"/>
              </w:rPr>
              <w:t xml:space="preserve">, от 11.07.2023 </w:t>
            </w:r>
            <w:hyperlink w:history="0" r:id="rId50" w:tooltip="Постановление Правительства Самарской области от 11.07.2023 N 553 &quot;Об использовании бюджетных ассигнований резервного фонда Правительства Самарской области и 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5 годы&quot; {КонсультантПлюс}">
              <w:r>
                <w:rPr>
                  <w:sz w:val="20"/>
                  <w:color w:val="0000ff"/>
                </w:rPr>
                <w:t xml:space="preserve">N 553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11.08.2023 </w:t>
            </w:r>
            <w:hyperlink w:history="0" r:id="rId51" w:tooltip="Постановление Правительства Самарской области от 11.08.2023 N 649 (ред. от 09.11.2023) &quot;Об использовании бюджетных ассигнований резервного фонда Правительства Самарской области и внесении изменений в отдельные постановления Правительства Самарской области&quot; {КонсультантПлюс}">
              <w:r>
                <w:rPr>
                  <w:sz w:val="20"/>
                  <w:color w:val="0000ff"/>
                </w:rPr>
                <w:t xml:space="preserve">N 649</w:t>
              </w:r>
            </w:hyperlink>
            <w:r>
              <w:rPr>
                <w:sz w:val="20"/>
                <w:color w:val="392c69"/>
              </w:rPr>
              <w:t xml:space="preserve">, от 16.10.2023 </w:t>
            </w:r>
            <w:hyperlink w:history="0" r:id="rId52" w:tooltip="Постановление Правительства Самарской области от 16.10.2023 N 817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5 годы&quot; {КонсультантПлюс}">
              <w:r>
                <w:rPr>
                  <w:sz w:val="20"/>
                  <w:color w:val="0000ff"/>
                </w:rPr>
                <w:t xml:space="preserve">N 817</w:t>
              </w:r>
            </w:hyperlink>
            <w:r>
              <w:rPr>
                <w:sz w:val="20"/>
                <w:color w:val="392c69"/>
              </w:rPr>
              <w:t xml:space="preserve">, от 26.12.2023 </w:t>
            </w:r>
            <w:hyperlink w:history="0" r:id="rId53" w:tooltip="Постановление Правительства Самарской области от 26.12.2023 N 1131 &quot;О внесении изменений в отдельные постановления Правительства Самарской области&quot; {КонсультантПлюс}">
              <w:r>
                <w:rPr>
                  <w:sz w:val="20"/>
                  <w:color w:val="0000ff"/>
                </w:rPr>
                <w:t xml:space="preserve">N 1131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19.02.2024 </w:t>
            </w:r>
            <w:hyperlink w:history="0" r:id="rId54" w:tooltip="Постановление Правительства Самарской области от 19.02.2024 N 101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5 годы&quot; {КонсультантПлюс}">
              <w:r>
                <w:rPr>
                  <w:sz w:val="20"/>
                  <w:color w:val="0000ff"/>
                </w:rPr>
                <w:t xml:space="preserve">N 101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защиты населения и территорий от чрезвычайных ситуаций, обеспечения пожарной безопасности и безопасности людей на водных объектах в Самарской области Правительство Самарской области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прилагаемую государственную </w:t>
      </w:r>
      <w:hyperlink w:history="0" w:anchor="P78" w:tooltip="ГОСУДАРСТВЕННАЯ ПРОГРАММА">
        <w:r>
          <w:rPr>
            <w:sz w:val="20"/>
            <w:color w:val="0000ff"/>
          </w:rPr>
          <w:t xml:space="preserve">программу</w:t>
        </w:r>
      </w:hyperlink>
      <w:r>
        <w:rPr>
          <w:sz w:val="20"/>
        </w:rPr>
        <w:t xml:space="preserve"> Самарской области "Защита населения и территорий от чрезвычайных ситуаций, обеспечение пожарной безопасности и безопасности людей на водных объектах в Самарской области" (далее - Программа).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Самарской области от 27.12.2016 </w:t>
      </w:r>
      <w:hyperlink w:history="0" r:id="rId55" w:tooltip="Постановление Правительства Самарской области от 27.12.2016 N 808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16 годы&quot; {КонсультантПлюс}">
        <w:r>
          <w:rPr>
            <w:sz w:val="20"/>
            <w:color w:val="0000ff"/>
          </w:rPr>
          <w:t xml:space="preserve">N 808</w:t>
        </w:r>
      </w:hyperlink>
      <w:r>
        <w:rPr>
          <w:sz w:val="20"/>
        </w:rPr>
        <w:t xml:space="preserve">, от 29.12.2017 </w:t>
      </w:r>
      <w:hyperlink w:history="0" r:id="rId56" w:tooltip="Постановление Правительства Самарской области от 29.12.2017 N 909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19 годы&quot; {КонсультантПлюс}">
        <w:r>
          <w:rPr>
            <w:sz w:val="20"/>
            <w:color w:val="0000ff"/>
          </w:rPr>
          <w:t xml:space="preserve">N 909</w:t>
        </w:r>
      </w:hyperlink>
      <w:r>
        <w:rPr>
          <w:sz w:val="20"/>
        </w:rPr>
        <w:t xml:space="preserve">, от 22.01.2019 </w:t>
      </w:r>
      <w:hyperlink w:history="0" r:id="rId57" w:tooltip="Постановление Правительства Самарской области от 22.01.2019 N 9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0 годы&quot; {КонсультантПлюс}">
        <w:r>
          <w:rPr>
            <w:sz w:val="20"/>
            <w:color w:val="0000ff"/>
          </w:rPr>
          <w:t xml:space="preserve">N 9</w:t>
        </w:r>
      </w:hyperlink>
      <w:r>
        <w:rPr>
          <w:sz w:val="20"/>
        </w:rPr>
        <w:t xml:space="preserve">, от 25.12.2019 </w:t>
      </w:r>
      <w:hyperlink w:history="0" r:id="rId58" w:tooltip="Постановление Правительства Самарской области от 25.12.2019 N 994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1 годы&quot; {КонсультантПлюс}">
        <w:r>
          <w:rPr>
            <w:sz w:val="20"/>
            <w:color w:val="0000ff"/>
          </w:rPr>
          <w:t xml:space="preserve">N 994</w:t>
        </w:r>
      </w:hyperlink>
      <w:r>
        <w:rPr>
          <w:sz w:val="20"/>
        </w:rPr>
        <w:t xml:space="preserve">, от 21.01.2021 </w:t>
      </w:r>
      <w:hyperlink w:history="0" r:id="rId59" w:tooltip="Постановление Правительства Самарской области от 21.01.2021 N 15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2 годы&quot; {КонсультантПлюс}">
        <w:r>
          <w:rPr>
            <w:sz w:val="20"/>
            <w:color w:val="0000ff"/>
          </w:rPr>
          <w:t xml:space="preserve">N 15</w:t>
        </w:r>
      </w:hyperlink>
      <w:r>
        <w:rPr>
          <w:sz w:val="20"/>
        </w:rPr>
        <w:t xml:space="preserve">, от 20.01.2022 </w:t>
      </w:r>
      <w:hyperlink w:history="0" r:id="rId60" w:tooltip="Постановление Правительства Самарской области от 20.01.2022 N 20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3 годы&quot; {КонсультантПлюс}">
        <w:r>
          <w:rPr>
            <w:sz w:val="20"/>
            <w:color w:val="0000ff"/>
          </w:rPr>
          <w:t xml:space="preserve">N 20</w:t>
        </w:r>
      </w:hyperlink>
      <w:r>
        <w:rPr>
          <w:sz w:val="20"/>
        </w:rPr>
        <w:t xml:space="preserve">, от 15.03.2023 </w:t>
      </w:r>
      <w:hyperlink w:history="0" r:id="rId61" w:tooltip="Постановление Правительства Самарской области от 15.03.2023 N 195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4 годы&quot; {КонсультантПлюс}">
        <w:r>
          <w:rPr>
            <w:sz w:val="20"/>
            <w:color w:val="0000ff"/>
          </w:rPr>
          <w:t xml:space="preserve">N 195</w:t>
        </w:r>
      </w:hyperlink>
      <w:r>
        <w:rPr>
          <w:sz w:val="20"/>
        </w:rPr>
        <w:t xml:space="preserve">, от 19.02.2024 </w:t>
      </w:r>
      <w:hyperlink w:history="0" r:id="rId62" w:tooltip="Постановление Правительства Самарской области от 19.02.2024 N 101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5 годы&quot; {КонсультантПлюс}">
        <w:r>
          <w:rPr>
            <w:sz w:val="20"/>
            <w:color w:val="0000ff"/>
          </w:rPr>
          <w:t xml:space="preserve">N 101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1.1. Утвердить </w:t>
      </w:r>
      <w:hyperlink w:history="0" w:anchor="P245" w:tooltip="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расходных обязательств Самарской области в сфере реализации государственной программы Самарской области "Защита населения и территорий от чрезвычайных ситуаций, обеспечение пожарной безопасности и безопасности людей на водных объектах в Самарской области" согласно приложению к настоящему постановлению.</w:t>
      </w:r>
    </w:p>
    <w:p>
      <w:pPr>
        <w:pStyle w:val="0"/>
        <w:jc w:val="both"/>
      </w:pPr>
      <w:r>
        <w:rPr>
          <w:sz w:val="20"/>
        </w:rPr>
        <w:t xml:space="preserve">(п. 1.1 введен </w:t>
      </w:r>
      <w:hyperlink w:history="0" r:id="rId63" w:tooltip="Постановление Правительства Самарской области от 19.02.2024 N 101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5 годы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Самарской области от 19.02.2024 N 101)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Установить, что возникающие в результате принятия настоящего постановления расходные обязательства Самарской области исполняются за счет средств областного бюджета в пределах общего объема бюджетных ассигнований, предусматриваемого в установленном порядке департаменту по вопросам общественной безопасности Самарской области как главному распорядителю средств областного бюджета.</w:t>
      </w:r>
    </w:p>
    <w:p>
      <w:pPr>
        <w:pStyle w:val="0"/>
        <w:jc w:val="both"/>
      </w:pPr>
      <w:r>
        <w:rPr>
          <w:sz w:val="20"/>
        </w:rPr>
        <w:t xml:space="preserve">(п. 2 в ред. </w:t>
      </w:r>
      <w:hyperlink w:history="0" r:id="rId64" w:tooltip="Постановление Правительства Самарской области от 19.02.2024 N 101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5 годы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Самарской области от 19.02.2024 N 101)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Утратил силу. - </w:t>
      </w:r>
      <w:hyperlink w:history="0" r:id="rId65" w:tooltip="Постановление Правительства Самарской области от 19.02.2024 N 101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5 годы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Самарской области от 19.02.2024 N 101.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Признать утратившими силу:</w:t>
      </w:r>
    </w:p>
    <w:p>
      <w:pPr>
        <w:pStyle w:val="0"/>
        <w:spacing w:before="200" w:lineRule="auto"/>
        <w:ind w:firstLine="540"/>
        <w:jc w:val="both"/>
      </w:pPr>
      <w:hyperlink w:history="0" r:id="rId66" w:tooltip="Постановление Правительства Самарской области от 12.09.2008 N 384 (ред. от 06.12.2013) &quot;Об утверждении областной целевой программы &quot;Обеспечение пожарной безопасности Самарской области на 2009 - 2015 годы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Самарской области от 12.09.2008 N 384 "Об утверждении областной целевой программы "Обеспечение пожарной безопасности Самарской области на 2009 - 2015 годы";</w:t>
      </w:r>
    </w:p>
    <w:p>
      <w:pPr>
        <w:pStyle w:val="0"/>
        <w:spacing w:before="200" w:lineRule="auto"/>
        <w:ind w:firstLine="540"/>
        <w:jc w:val="both"/>
      </w:pPr>
      <w:hyperlink w:history="0" r:id="rId67" w:tooltip="Постановление Правительства Самарской области от 29.12.2008 N 544 (ред. от 24.11.2010) &quot;О внесении изменений в отдельные постановления Правительства Самарской области&quot; ------------ Недействующая редакция {КонсультантПлюс}">
        <w:r>
          <w:rPr>
            <w:sz w:val="20"/>
            <w:color w:val="0000ff"/>
          </w:rPr>
          <w:t xml:space="preserve">пункт 2</w:t>
        </w:r>
      </w:hyperlink>
      <w:r>
        <w:rPr>
          <w:sz w:val="20"/>
        </w:rPr>
        <w:t xml:space="preserve"> постановления Правительства Самарской области от 29.12.2008 N 544 "О внесении изменений в отдельные постановления Правительства Самарской области";</w:t>
      </w:r>
    </w:p>
    <w:p>
      <w:pPr>
        <w:pStyle w:val="0"/>
        <w:spacing w:before="200" w:lineRule="auto"/>
        <w:ind w:firstLine="540"/>
        <w:jc w:val="both"/>
      </w:pPr>
      <w:hyperlink w:history="0" r:id="rId68" w:tooltip="Постановление Правительства Самарской области от 19.03.2009 N 107 (ред. от 13.11.2009) &quot;О приостановлении до 1 января 2010 года действия отдельных постановлений Правительства Самарской области&quot; ------------ Недействующая редакция {КонсультантПлюс}">
        <w:r>
          <w:rPr>
            <w:sz w:val="20"/>
            <w:color w:val="0000ff"/>
          </w:rPr>
          <w:t xml:space="preserve">подпункт 7 пункта 1</w:t>
        </w:r>
      </w:hyperlink>
      <w:r>
        <w:rPr>
          <w:sz w:val="20"/>
        </w:rPr>
        <w:t xml:space="preserve"> постановления Правительства Самарской области от 19.03.2009 N 107 "О приостановлении до 1 января 2010 года действия отдельных постановлений Правительства Самарской области";</w:t>
      </w:r>
    </w:p>
    <w:p>
      <w:pPr>
        <w:pStyle w:val="0"/>
        <w:spacing w:before="200" w:lineRule="auto"/>
        <w:ind w:firstLine="540"/>
        <w:jc w:val="both"/>
      </w:pPr>
      <w:hyperlink w:history="0" r:id="rId69" w:tooltip="Постановление Правительства Самарской области от 09.10.2009 N 554 &quot;О внесении изменений в постановление Правительства Самарской области от 12.09.2008 N 384 &quot;Об утверждении областной целевой программы &quot;Обеспечение пожарной безопасности Самарской области на 2009 - 2015 годы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Самарской области от 09.10.2009 N 554 "О внесении изменений в постановление Правительства Самарской области от 12.09.2008 N 384 "Об утверждении областной целевой программы "Обеспечение пожарной безопасности Самарской области на 2009 - 2015 годы";</w:t>
      </w:r>
    </w:p>
    <w:p>
      <w:pPr>
        <w:pStyle w:val="0"/>
        <w:spacing w:before="200" w:lineRule="auto"/>
        <w:ind w:firstLine="540"/>
        <w:jc w:val="both"/>
      </w:pPr>
      <w:hyperlink w:history="0" r:id="rId70" w:tooltip="Постановление Правительства Самарской области от 23.06.2010 N 279 &quot;О внесении изменений в постановления Правительства Самарской области от 12.09.2008 N 384 &quot;Об утверждении областной целевой программы &quot;Обеспечение пожарной безопасности Самарской области на 2009 - 2015 годы&quot; и от 06.10.2009 N 518 &quot;О приостановлении действия и признании утратившими силу отдельных постановлений Правительства Самарской области&quot; ------------ Недействующая редакция {КонсультантПлюс}">
        <w:r>
          <w:rPr>
            <w:sz w:val="20"/>
            <w:color w:val="0000ff"/>
          </w:rPr>
          <w:t xml:space="preserve">пункт 1</w:t>
        </w:r>
      </w:hyperlink>
      <w:r>
        <w:rPr>
          <w:sz w:val="20"/>
        </w:rPr>
        <w:t xml:space="preserve"> постановления Правительства Самарской области от 23.06.2010 N 279 "О внесении изменений в постановления Правительства Самарской области от 12.09.2008 N 384 "Об утверждении областной целевой программы "Обеспечение пожарной безопасности Самарской области на 2009 - 2015 годы" и от 06.10.2009 N 518 "О приостановлении действия и признании утратившими силу отдельных постановлений Правительства Самарской области";</w:t>
      </w:r>
    </w:p>
    <w:p>
      <w:pPr>
        <w:pStyle w:val="0"/>
        <w:spacing w:before="200" w:lineRule="auto"/>
        <w:ind w:firstLine="540"/>
        <w:jc w:val="both"/>
      </w:pPr>
      <w:hyperlink w:history="0" r:id="rId71" w:tooltip="Постановление Правительства Самарской области от 27.09.2010 N 439 &quot;О внесении изменений в постановления Правительства Самарской области от 12.09.2008 N 384 &quot;Об утверждении областной целевой программы &quot;Обеспечение пожарной безопасности Самарской области на 2009 - 2015 годы&quot; и от 06.10.2009 N 518 &quot;О приостановлении действия и признании утратившими силу отдельных постановлений Правительства Самарской области&quot; ------------ Недействующая редакция {КонсультантПлюс}">
        <w:r>
          <w:rPr>
            <w:sz w:val="20"/>
            <w:color w:val="0000ff"/>
          </w:rPr>
          <w:t xml:space="preserve">пункт 1</w:t>
        </w:r>
      </w:hyperlink>
      <w:r>
        <w:rPr>
          <w:sz w:val="20"/>
        </w:rPr>
        <w:t xml:space="preserve"> постановления Правительства Самарской области от 27.09.2010 N 439 "О внесении изменений в постановления Правительства Самарской области от 12.09.2008 N 384 "Об утверждении областной целевой программы "Обеспечение пожарной безопасности Самарской области на 2009 - 2015 годы" и от 06.10.2009 N 518 "О приостановлении действия и признании утратившими силу отдельных постановлений Правительства Самарской области";</w:t>
      </w:r>
    </w:p>
    <w:p>
      <w:pPr>
        <w:pStyle w:val="0"/>
        <w:spacing w:before="200" w:lineRule="auto"/>
        <w:ind w:firstLine="540"/>
        <w:jc w:val="both"/>
      </w:pPr>
      <w:hyperlink w:history="0" r:id="rId72" w:tooltip="Постановление Правительства Самарской области от 29.10.2010 N 567 &quot;О внесении изменений в постановление Правительства Самарской области от 12.09.2008 N 384 &quot;Об утверждении областной целевой программы &quot;Обеспечение пожарной безопасности Самарской области на 2009 - 2015 годы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Самарской области от 29.10.2010 N 567 "О внесении изменений в постановление Правительства Самарской области от 12.09.2008 N 384 "Об утверждении областной целевой программы "Обеспечение пожарной безопасности Самарской области на 2009 - 2015 годы";</w:t>
      </w:r>
    </w:p>
    <w:p>
      <w:pPr>
        <w:pStyle w:val="0"/>
        <w:spacing w:before="200" w:lineRule="auto"/>
        <w:ind w:firstLine="540"/>
        <w:jc w:val="both"/>
      </w:pPr>
      <w:hyperlink w:history="0" r:id="rId73" w:tooltip="Постановление Правительства Самарской области от 17.02.2011 N 56 &quot;О внесении изменений в постановление Правительства Самарской области от 12.09.2008 N 384 &quot;Об утверждении областной целевой программы &quot;Обеспечение пожарной безопасности Самарской области на 2009 - 2015 годы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Самарской области от 17.02.2011 N 56 "О внесении изменений в постановление Правительства Самарской области от 12.09.2008 N 384 "Об утверждении областной целевой программы "Обеспечение пожарной безопасности Самарской области на 2009 - 2015 годы";</w:t>
      </w:r>
    </w:p>
    <w:p>
      <w:pPr>
        <w:pStyle w:val="0"/>
        <w:spacing w:before="200" w:lineRule="auto"/>
        <w:ind w:firstLine="540"/>
        <w:jc w:val="both"/>
      </w:pPr>
      <w:hyperlink w:history="0" r:id="rId74" w:tooltip="Постановление Правительства Самарской области от 26.05.2011 N 215 &quot;О внесении изменений в постановление Правительства Самарской области от 12.09.2008 N 384 &quot;Об утверждении областной целевой программы &quot;Обеспечение пожарной безопасности Самарской области на 2009 - 2015 годы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Самарской области от 26.05.2011 N 215 "О внесении изменений в постановление Правительства Самарской области от 12.09.2008 N 384 "Об утверждении областной целевой программы "Обеспечение пожарной безопасности Самарской области на 2009 - 2015 годы";</w:t>
      </w:r>
    </w:p>
    <w:p>
      <w:pPr>
        <w:pStyle w:val="0"/>
        <w:spacing w:before="200" w:lineRule="auto"/>
        <w:ind w:firstLine="540"/>
        <w:jc w:val="both"/>
      </w:pPr>
      <w:hyperlink w:history="0" r:id="rId75" w:tooltip="Постановление Правительства Самарской области от 10.10.2011 N 543 &quot;О внесении изменений в постановление Правительства Самарской области от 12.09.2008 N 384 &quot;Об утверждении областной целевой программы &quot;Обеспечение пожарной безопасности Самарской области на 2009 - 2015 годы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Самарской области от 10.10.2011 N 543 "О внесении изменений в постановление Правительства Самарской области от 12.09.2008 N 384 "Об утверждении областной целевой программы "Обеспечение пожарной безопасности Самарской области на 2009 - 2015 годы";</w:t>
      </w:r>
    </w:p>
    <w:p>
      <w:pPr>
        <w:pStyle w:val="0"/>
        <w:spacing w:before="200" w:lineRule="auto"/>
        <w:ind w:firstLine="540"/>
        <w:jc w:val="both"/>
      </w:pPr>
      <w:hyperlink w:history="0" r:id="rId76" w:tooltip="Постановление Правительства Самарской области от 12.10.2011 N 563 &quot;О внесении изменений в постановление Правительства Самарской области от 12.09.2008 N 384 &quot;Об утверждении областной целевой программы &quot;Обеспечение пожарной безопасности Самарской области на 2009 - 2015 годы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Самарской области от 12.10.2011 N 563 "О внесении изменений в постановление Правительства Самарской области от 12.09.2008 N 384 "Об утверждении областной целевой программы "Обеспечение пожарной безопасности Самарской области на 2009 - 2015 годы";</w:t>
      </w:r>
    </w:p>
    <w:p>
      <w:pPr>
        <w:pStyle w:val="0"/>
        <w:spacing w:before="200" w:lineRule="auto"/>
        <w:ind w:firstLine="540"/>
        <w:jc w:val="both"/>
      </w:pPr>
      <w:hyperlink w:history="0" r:id="rId77" w:tooltip="Постановление Правительства Самарской области от 25.10.2011 N 599 &quot;О внесении изменений в постановление Правительства Самарской области от 12.09.2008 N 384 &quot;Об утверждении областной целевой программы &quot;Обеспечение пожарной безопасности Самарской области на 2009 - 2015 годы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Самарской области от 25.10.2011 N 599 "О внесении изменений в постановление Правительства Самарской области от 12.09.2008 N 384 "Об утверждении областной целевой программы "Обеспечение пожарной безопасности Самарской области на 2009 - 2015 годы";</w:t>
      </w:r>
    </w:p>
    <w:p>
      <w:pPr>
        <w:pStyle w:val="0"/>
        <w:spacing w:before="200" w:lineRule="auto"/>
        <w:ind w:firstLine="540"/>
        <w:jc w:val="both"/>
      </w:pPr>
      <w:hyperlink w:history="0" r:id="rId78" w:tooltip="Постановление Правительства Самарской области от 27.10.2011 N 646 &quot;О внесении изменений в постановление Правительства Самарской области от 12.09.2008 N 384 &quot;Об утверждении областной целевой программы &quot;Обеспечение пожарной безопасности Самарской области на 2009 - 2015 годы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Самарской области от 27.10.2011 N 646 "О внесении изменений в постановление Правительства Самарской области от 12.09.2008 N 384 "Об утверждении областной целевой программы "Обеспечение пожарной безопасности Самарской области на 2009 - 2015 годы";</w:t>
      </w:r>
    </w:p>
    <w:p>
      <w:pPr>
        <w:pStyle w:val="0"/>
        <w:spacing w:before="200" w:lineRule="auto"/>
        <w:ind w:firstLine="540"/>
        <w:jc w:val="both"/>
      </w:pPr>
      <w:hyperlink w:history="0" r:id="rId79" w:tooltip="Постановление Правительства Самарской области от 22.02.2012 N 88 &quot;О внесении изменений в постановление Правительства Самарской области от 12.09.2008 N 384 &quot;Об утверждении областной целевой программы &quot;Обеспечение пожарной безопасности Самарской области на 2009 - 2015 годы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Самарской области от 22.02.2012 N 88 "О внесении изменений в постановление Правительства Самарской области от 12.09.2008 N 384 "Об утверждении областной целевой программы "Обеспечение пожарной безопасности Самарской области на 2009 - 2015 годы";</w:t>
      </w:r>
    </w:p>
    <w:p>
      <w:pPr>
        <w:pStyle w:val="0"/>
        <w:spacing w:before="200" w:lineRule="auto"/>
        <w:ind w:firstLine="540"/>
        <w:jc w:val="both"/>
      </w:pPr>
      <w:hyperlink w:history="0" r:id="rId80" w:tooltip="Постановление Правительства Самарской области от 25.09.2012 N 484 &quot;О внесении изменений в постановление Правительства Самарской области от 12.09.2008 N 384 &quot;Об утверждении областной целевой программы &quot;Обеспечение пожарной безопасности Самарской области на 2009 - 2015 годы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Самарской области от 25.09.2012 N 484 "О внесении изменений в постановление Правительства Самарской области от 12.09.2008 N 384 "Об утверждении областной целевой программы "Обеспечение пожарной безопасности Самарской области на 2009 - 2015 годы";</w:t>
      </w:r>
    </w:p>
    <w:p>
      <w:pPr>
        <w:pStyle w:val="0"/>
        <w:spacing w:before="200" w:lineRule="auto"/>
        <w:ind w:firstLine="540"/>
        <w:jc w:val="both"/>
      </w:pPr>
      <w:hyperlink w:history="0" r:id="rId81" w:tooltip="Постановление Правительства Самарской области от 12.11.2012 N 646 &quot;О внесении изменений в постановление Правительства Самарской области от 12.09.2008 N 384 &quot;Об утверждении областной целевой программы &quot;Обеспечение пожарной безопасности Самарской области на 2009 - 2015 годы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Самарской области от 12.11.2012 N 646 "О внесении изменений в постановление Правительства Самарской области от 12.09.2008 N 384 "Об утверждении областной целевой программы "Обеспечение пожарной безопасности Самарской области на 2009 - 2015 годы";</w:t>
      </w:r>
    </w:p>
    <w:p>
      <w:pPr>
        <w:pStyle w:val="0"/>
        <w:spacing w:before="200" w:lineRule="auto"/>
        <w:ind w:firstLine="540"/>
        <w:jc w:val="both"/>
      </w:pPr>
      <w:hyperlink w:history="0" r:id="rId82" w:tooltip="Постановление Правительства Самарской области от 16.11.2012 N 667 (ред. от 11.10.2013) &quot;Об утверждении областной целевой программы &quot;Снижение риска и смягчение последствий чрезвычайных ситуаций природного и техногенного характера в Самарской области на 2013 - 2016 годы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Самарской области от 16.11.2012 N 667 "Об утверждении областной целевой программы "Снижение риска и смягчение последствий чрезвычайных ситуаций природного и техногенного характера в Самарской области на 2013 - 2016 годы";</w:t>
      </w:r>
    </w:p>
    <w:p>
      <w:pPr>
        <w:pStyle w:val="0"/>
        <w:spacing w:before="200" w:lineRule="auto"/>
        <w:ind w:firstLine="540"/>
        <w:jc w:val="both"/>
      </w:pPr>
      <w:hyperlink w:history="0" r:id="rId83" w:tooltip="Постановление Правительства Самарской области от 05.03.2013 N 70 &quot;О внесении изменений в постановление Правительства Самарской области от 12.09.2008 N 384 &quot;Об утверждении областной целевой программы &quot;Обеспечение пожарной безопасности Самарской области на 2009 - 2015 годы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Самарской области от 05.03.2013 N 70 "О внесении изменений в постановление Правительства Самарской области от 12.09.2008 N 384 "Об утверждении областной целевой программы "Обеспечение пожарной безопасности Самарской области на 2009 - 2015 годы";</w:t>
      </w:r>
    </w:p>
    <w:p>
      <w:pPr>
        <w:pStyle w:val="0"/>
        <w:spacing w:before="200" w:lineRule="auto"/>
        <w:ind w:firstLine="540"/>
        <w:jc w:val="both"/>
      </w:pPr>
      <w:hyperlink w:history="0" r:id="rId84" w:tooltip="Постановление Правительства Самарской области от 30.05.2013 N 230 &quot;О внесении изменений в постановление Правительства Самарской области от 12.09.2008 N 384 &quot;Об утверждении областной целевой программы &quot;Обеспечение пожарной безопасности Самарской области на 2009 - 2015 годы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Самарской области от 30.05.2013 N 230 "О внесении изменений в постановление Правительства Самарской области от 12.09.2008 N 384 "Об утверждении областной целевой программы "Обеспечение пожарной безопасности Самарской области на 2009 - 2015 годы";</w:t>
      </w:r>
    </w:p>
    <w:p>
      <w:pPr>
        <w:pStyle w:val="0"/>
        <w:spacing w:before="200" w:lineRule="auto"/>
        <w:ind w:firstLine="540"/>
        <w:jc w:val="both"/>
      </w:pPr>
      <w:hyperlink w:history="0" r:id="rId85" w:tooltip="Постановление Правительства Самарской области от 15.08.2013 N 394 &quot;О внесении изменений в постановление Правительства Самарской области от 12.09.2008 N 384 &quot;Об утверждении областной целевой программы &quot;Обеспечение пожарной безопасности Самарской области на 2009 - 2015 годы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Самарской области от 15.08.2013 N 394 "О внесении изменений в постановление Правительства Самарской области от 12.09.2008 N 384 "Об утверждении областной целевой программы "Обеспечение пожарной безопасности Самарской области на 2009 - 2015 годы";</w:t>
      </w:r>
    </w:p>
    <w:p>
      <w:pPr>
        <w:pStyle w:val="0"/>
        <w:spacing w:before="200" w:lineRule="auto"/>
        <w:ind w:firstLine="540"/>
        <w:jc w:val="both"/>
      </w:pPr>
      <w:hyperlink w:history="0" r:id="rId86" w:tooltip="Постановление Правительства Самарской области от 11.10.2013 N 541 &quot;О внесении изменений в постановление Правительства Самарской области от 16.11.2012 N 667 &quot;Об утверждении областной целевой программы &quot;Снижение риска и смягчение последствий чрезвычайных ситуаций природного и техногенного характера в Самарской области на 2013 - 2016 годы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Самарской области от 11.10.2013 N 541 "О внесении изменений в постановление Правительства Самарской области от 16.11.2012 N 667 "Об утверждении областной целевой программы "Снижение риска и смягчение последствий чрезвычайных ситуаций природного и техногенного характера в Самарской области на 2013 - 2016 годы";</w:t>
      </w:r>
    </w:p>
    <w:p>
      <w:pPr>
        <w:pStyle w:val="0"/>
        <w:spacing w:before="200" w:lineRule="auto"/>
        <w:ind w:firstLine="540"/>
        <w:jc w:val="both"/>
      </w:pPr>
      <w:hyperlink w:history="0" r:id="rId87" w:tooltip="Постановление Правительства Самарской области от 23.10.2013 N 567 &quot;О внесении изменений в постановление Правительства Самарской области от 12.09.2008 N 384 &quot;Об утверждении областной целевой программы &quot;Обеспечение пожарной безопасности Самарской области на 2009 - 2015 годы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Самарской области от 23.10.2013 N 567 "О внесении изменений в постановление Правительства Самарской области от 12.09.2008 N 384 "Об утверждении областной целевой программы "Обеспечение пожарной безопасности Самарской области на 2009 - 2015 годы".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Контроль за выполнением настоящего Постановления возложить на департамент по вопросам общественной безопасности Самарской области.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88" w:tooltip="Постановление Правительства Самарской области от 19.02.2024 N 101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5 годы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Самарской области от 19.02.2024 N 101)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Опубликовать настоящее Постановление в средствах массовой информации.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Настоящее Постановление вступает в силу с 1 января 2014 года.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И.о. вице-губернатора - председателя</w:t>
      </w:r>
    </w:p>
    <w:p>
      <w:pPr>
        <w:pStyle w:val="0"/>
        <w:jc w:val="right"/>
      </w:pPr>
      <w:r>
        <w:rPr>
          <w:sz w:val="20"/>
        </w:rPr>
        <w:t xml:space="preserve">Правительства Самарской области</w:t>
      </w:r>
    </w:p>
    <w:p>
      <w:pPr>
        <w:pStyle w:val="0"/>
        <w:jc w:val="right"/>
      </w:pPr>
      <w:r>
        <w:rPr>
          <w:sz w:val="20"/>
        </w:rPr>
        <w:t xml:space="preserve">В.В.АЛЬТЕРГОТ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Утверждена</w:t>
      </w:r>
    </w:p>
    <w:p>
      <w:pPr>
        <w:pStyle w:val="0"/>
        <w:jc w:val="right"/>
      </w:pPr>
      <w:r>
        <w:rPr>
          <w:sz w:val="20"/>
        </w:rPr>
        <w:t xml:space="preserve">Постановлением</w:t>
      </w:r>
    </w:p>
    <w:p>
      <w:pPr>
        <w:pStyle w:val="0"/>
        <w:jc w:val="right"/>
      </w:pPr>
      <w:r>
        <w:rPr>
          <w:sz w:val="20"/>
        </w:rPr>
        <w:t xml:space="preserve">Правительства Самарской области</w:t>
      </w:r>
    </w:p>
    <w:p>
      <w:pPr>
        <w:pStyle w:val="0"/>
        <w:jc w:val="right"/>
      </w:pPr>
      <w:r>
        <w:rPr>
          <w:sz w:val="20"/>
        </w:rPr>
        <w:t xml:space="preserve">от 27 ноября 2013 г. N 678</w:t>
      </w:r>
    </w:p>
    <w:p>
      <w:pPr>
        <w:pStyle w:val="0"/>
        <w:jc w:val="both"/>
      </w:pPr>
      <w:r>
        <w:rPr>
          <w:sz w:val="20"/>
        </w:rPr>
      </w:r>
    </w:p>
    <w:bookmarkStart w:id="78" w:name="P78"/>
    <w:bookmarkEnd w:id="78"/>
    <w:p>
      <w:pPr>
        <w:pStyle w:val="2"/>
        <w:jc w:val="center"/>
      </w:pPr>
      <w:r>
        <w:rPr>
          <w:sz w:val="20"/>
        </w:rPr>
        <w:t xml:space="preserve">ГОСУДАРСТВЕННАЯ ПРОГРАММА</w:t>
      </w:r>
    </w:p>
    <w:p>
      <w:pPr>
        <w:pStyle w:val="2"/>
        <w:jc w:val="center"/>
      </w:pPr>
      <w:r>
        <w:rPr>
          <w:sz w:val="20"/>
        </w:rPr>
        <w:t xml:space="preserve">САМАРСКОЙ ОБЛАСТИ "ЗАЩИТА НАСЕЛЕНИЯ И ТЕРРИТОРИЙ</w:t>
      </w:r>
    </w:p>
    <w:p>
      <w:pPr>
        <w:pStyle w:val="2"/>
        <w:jc w:val="center"/>
      </w:pPr>
      <w:r>
        <w:rPr>
          <w:sz w:val="20"/>
        </w:rPr>
        <w:t xml:space="preserve">ОТ ЧРЕЗВЫЧАЙНЫХ СИТУАЦИЙ, ОБЕСПЕЧЕНИЕ ПОЖАРНОЙ БЕЗОПАСНОСТИ</w:t>
      </w:r>
    </w:p>
    <w:p>
      <w:pPr>
        <w:pStyle w:val="2"/>
        <w:jc w:val="center"/>
      </w:pPr>
      <w:r>
        <w:rPr>
          <w:sz w:val="20"/>
        </w:rPr>
        <w:t xml:space="preserve">И БЕЗОПАСНОСТИ ЛЮДЕЙ НА ВОДНЫХ ОБЪЕКТАХ В САМАРСКОЙ ОБЛАСТИ"</w:t>
      </w:r>
    </w:p>
    <w:p>
      <w:pPr>
        <w:pStyle w:val="2"/>
        <w:jc w:val="center"/>
      </w:pPr>
      <w:r>
        <w:rPr>
          <w:sz w:val="20"/>
        </w:rPr>
        <w:t xml:space="preserve">(далее - Государственная программа)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Самарской области от 24.04.2014 </w:t>
            </w:r>
            <w:hyperlink w:history="0" r:id="rId89" w:tooltip="Постановление Правительства Самарской области от 24.04.2014 N 222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16 годы&quot; {КонсультантПлюс}">
              <w:r>
                <w:rPr>
                  <w:sz w:val="20"/>
                  <w:color w:val="0000ff"/>
                </w:rPr>
                <w:t xml:space="preserve">N 222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19.08.2014 </w:t>
            </w:r>
            <w:hyperlink w:history="0" r:id="rId90" w:tooltip="Постановление Правительства Самарской области от 19.08.2014 N 504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16 годы&quot; {КонсультантПлюс}">
              <w:r>
                <w:rPr>
                  <w:sz w:val="20"/>
                  <w:color w:val="0000ff"/>
                </w:rPr>
                <w:t xml:space="preserve">N 504</w:t>
              </w:r>
            </w:hyperlink>
            <w:r>
              <w:rPr>
                <w:sz w:val="20"/>
                <w:color w:val="392c69"/>
              </w:rPr>
              <w:t xml:space="preserve">, от 05.11.2014 </w:t>
            </w:r>
            <w:hyperlink w:history="0" r:id="rId91" w:tooltip="Постановление Правительства Самарской области от 05.11.2014 N 677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16 годы&quot; {КонсультантПлюс}">
              <w:r>
                <w:rPr>
                  <w:sz w:val="20"/>
                  <w:color w:val="0000ff"/>
                </w:rPr>
                <w:t xml:space="preserve">N 677</w:t>
              </w:r>
            </w:hyperlink>
            <w:r>
              <w:rPr>
                <w:sz w:val="20"/>
                <w:color w:val="392c69"/>
              </w:rPr>
              <w:t xml:space="preserve">, от 30.12.2014 </w:t>
            </w:r>
            <w:hyperlink w:history="0" r:id="rId92" w:tooltip="Постановление Правительства Самарской области от 30.12.2014 N 872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16 годы&quot; {КонсультантПлюс}">
              <w:r>
                <w:rPr>
                  <w:sz w:val="20"/>
                  <w:color w:val="0000ff"/>
                </w:rPr>
                <w:t xml:space="preserve">N 872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25.02.2015 </w:t>
            </w:r>
            <w:hyperlink w:history="0" r:id="rId93" w:tooltip="Постановление Правительства Самарской области от 25.02.2015 N 87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16 годы&quot; {КонсультантПлюс}">
              <w:r>
                <w:rPr>
                  <w:sz w:val="20"/>
                  <w:color w:val="0000ff"/>
                </w:rPr>
                <w:t xml:space="preserve">N 87</w:t>
              </w:r>
            </w:hyperlink>
            <w:r>
              <w:rPr>
                <w:sz w:val="20"/>
                <w:color w:val="392c69"/>
              </w:rPr>
              <w:t xml:space="preserve">, от 08.05.2015 </w:t>
            </w:r>
            <w:hyperlink w:history="0" r:id="rId94" w:tooltip="Постановление Правительства Самарской области от 08.05.2015 N 248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16 годы&quot; {КонсультантПлюс}">
              <w:r>
                <w:rPr>
                  <w:sz w:val="20"/>
                  <w:color w:val="0000ff"/>
                </w:rPr>
                <w:t xml:space="preserve">N 248</w:t>
              </w:r>
            </w:hyperlink>
            <w:r>
              <w:rPr>
                <w:sz w:val="20"/>
                <w:color w:val="392c69"/>
              </w:rPr>
              <w:t xml:space="preserve">, от 03.08.2015 </w:t>
            </w:r>
            <w:hyperlink w:history="0" r:id="rId95" w:tooltip="Постановление Правительства Самарской области от 03.08.2015 N 482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16 годы&quot; {КонсультантПлюс}">
              <w:r>
                <w:rPr>
                  <w:sz w:val="20"/>
                  <w:color w:val="0000ff"/>
                </w:rPr>
                <w:t xml:space="preserve">N 482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11.12.2015 </w:t>
            </w:r>
            <w:hyperlink w:history="0" r:id="rId96" w:tooltip="Постановление Правительства Самарской области от 11.12.2015 N 827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16 годы&quot; {КонсультантПлюс}">
              <w:r>
                <w:rPr>
                  <w:sz w:val="20"/>
                  <w:color w:val="0000ff"/>
                </w:rPr>
                <w:t xml:space="preserve">N 827</w:t>
              </w:r>
            </w:hyperlink>
            <w:r>
              <w:rPr>
                <w:sz w:val="20"/>
                <w:color w:val="392c69"/>
              </w:rPr>
              <w:t xml:space="preserve">, от 22.03.2016 </w:t>
            </w:r>
            <w:hyperlink w:history="0" r:id="rId97" w:tooltip="Постановление Правительства Самарской области от 22.03.2016 N 124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16 годы&quot; {КонсультантПлюс}">
              <w:r>
                <w:rPr>
                  <w:sz w:val="20"/>
                  <w:color w:val="0000ff"/>
                </w:rPr>
                <w:t xml:space="preserve">N 124</w:t>
              </w:r>
            </w:hyperlink>
            <w:r>
              <w:rPr>
                <w:sz w:val="20"/>
                <w:color w:val="392c69"/>
              </w:rPr>
              <w:t xml:space="preserve">, от 27.05.2016 </w:t>
            </w:r>
            <w:hyperlink w:history="0" r:id="rId98" w:tooltip="Постановление Правительства Самарской области от 27.05.2016 N 272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16 годы&quot; {КонсультантПлюс}">
              <w:r>
                <w:rPr>
                  <w:sz w:val="20"/>
                  <w:color w:val="0000ff"/>
                </w:rPr>
                <w:t xml:space="preserve">N 272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28.07.2016 </w:t>
            </w:r>
            <w:hyperlink w:history="0" r:id="rId99" w:tooltip="Постановление Правительства Самарской области от 28.07.2016 N 416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16 годы&quot; {КонсультантПлюс}">
              <w:r>
                <w:rPr>
                  <w:sz w:val="20"/>
                  <w:color w:val="0000ff"/>
                </w:rPr>
                <w:t xml:space="preserve">N 416</w:t>
              </w:r>
            </w:hyperlink>
            <w:r>
              <w:rPr>
                <w:sz w:val="20"/>
                <w:color w:val="392c69"/>
              </w:rPr>
              <w:t xml:space="preserve">, от 27.12.2016 </w:t>
            </w:r>
            <w:hyperlink w:history="0" r:id="rId100" w:tooltip="Постановление Правительства Самарской области от 27.12.2016 N 808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16 годы&quot; {КонсультантПлюс}">
              <w:r>
                <w:rPr>
                  <w:sz w:val="20"/>
                  <w:color w:val="0000ff"/>
                </w:rPr>
                <w:t xml:space="preserve">N 808</w:t>
              </w:r>
            </w:hyperlink>
            <w:r>
              <w:rPr>
                <w:sz w:val="20"/>
                <w:color w:val="392c69"/>
              </w:rPr>
              <w:t xml:space="preserve">, от 19.09.2017 </w:t>
            </w:r>
            <w:hyperlink w:history="0" r:id="rId101" w:tooltip="Постановление Правительства Самарской области от 19.09.2017 N 602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19 годы&quot; {КонсультантПлюс}">
              <w:r>
                <w:rPr>
                  <w:sz w:val="20"/>
                  <w:color w:val="0000ff"/>
                </w:rPr>
                <w:t xml:space="preserve">N 602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29.12.2017 </w:t>
            </w:r>
            <w:hyperlink w:history="0" r:id="rId102" w:tooltip="Постановление Правительства Самарской области от 29.12.2017 N 909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19 годы&quot; {КонсультантПлюс}">
              <w:r>
                <w:rPr>
                  <w:sz w:val="20"/>
                  <w:color w:val="0000ff"/>
                </w:rPr>
                <w:t xml:space="preserve">N 909</w:t>
              </w:r>
            </w:hyperlink>
            <w:r>
              <w:rPr>
                <w:sz w:val="20"/>
                <w:color w:val="392c69"/>
              </w:rPr>
              <w:t xml:space="preserve">, от 13.06.2018 </w:t>
            </w:r>
            <w:hyperlink w:history="0" r:id="rId103" w:tooltip="Постановление Правительства Самарской области от 13.06.2018 N 324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0 годы&quot; {КонсультантПлюс}">
              <w:r>
                <w:rPr>
                  <w:sz w:val="20"/>
                  <w:color w:val="0000ff"/>
                </w:rPr>
                <w:t xml:space="preserve">N 324</w:t>
              </w:r>
            </w:hyperlink>
            <w:r>
              <w:rPr>
                <w:sz w:val="20"/>
                <w:color w:val="392c69"/>
              </w:rPr>
              <w:t xml:space="preserve">, от 22.01.2019 </w:t>
            </w:r>
            <w:hyperlink w:history="0" r:id="rId104" w:tooltip="Постановление Правительства Самарской области от 22.01.2019 N 9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0 годы&quot; {КонсультантПлюс}">
              <w:r>
                <w:rPr>
                  <w:sz w:val="20"/>
                  <w:color w:val="0000ff"/>
                </w:rPr>
                <w:t xml:space="preserve">N 9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20.05.2019 </w:t>
            </w:r>
            <w:hyperlink w:history="0" r:id="rId105" w:tooltip="Постановление Правительства Самарской области от 20.05.2019 N 331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1 годы&quot; {КонсультантПлюс}">
              <w:r>
                <w:rPr>
                  <w:sz w:val="20"/>
                  <w:color w:val="0000ff"/>
                </w:rPr>
                <w:t xml:space="preserve">N 331</w:t>
              </w:r>
            </w:hyperlink>
            <w:r>
              <w:rPr>
                <w:sz w:val="20"/>
                <w:color w:val="392c69"/>
              </w:rPr>
              <w:t xml:space="preserve">, от 10.06.2019 </w:t>
            </w:r>
            <w:hyperlink w:history="0" r:id="rId106" w:tooltip="Постановление Правительства Самарской области от 10.06.2019 N 394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1 годы&quot; {КонсультантПлюс}">
              <w:r>
                <w:rPr>
                  <w:sz w:val="20"/>
                  <w:color w:val="0000ff"/>
                </w:rPr>
                <w:t xml:space="preserve">N 394</w:t>
              </w:r>
            </w:hyperlink>
            <w:r>
              <w:rPr>
                <w:sz w:val="20"/>
                <w:color w:val="392c69"/>
              </w:rPr>
              <w:t xml:space="preserve">, от 08.10.2019 </w:t>
            </w:r>
            <w:hyperlink w:history="0" r:id="rId107" w:tooltip="Постановление Правительства Самарской области от 08.10.2019 N 698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1 годы&quot; {КонсультантПлюс}">
              <w:r>
                <w:rPr>
                  <w:sz w:val="20"/>
                  <w:color w:val="0000ff"/>
                </w:rPr>
                <w:t xml:space="preserve">N 698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05.11.2019 </w:t>
            </w:r>
            <w:hyperlink w:history="0" r:id="rId108" w:tooltip="Постановление Правительства Самарской области от 05.11.2019 N 788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1 годы&quot; {КонсультантПлюс}">
              <w:r>
                <w:rPr>
                  <w:sz w:val="20"/>
                  <w:color w:val="0000ff"/>
                </w:rPr>
                <w:t xml:space="preserve">N 788</w:t>
              </w:r>
            </w:hyperlink>
            <w:r>
              <w:rPr>
                <w:sz w:val="20"/>
                <w:color w:val="392c69"/>
              </w:rPr>
              <w:t xml:space="preserve">, от 25.12.2019 </w:t>
            </w:r>
            <w:hyperlink w:history="0" r:id="rId109" w:tooltip="Постановление Правительства Самарской области от 25.12.2019 N 994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1 годы&quot; {КонсультантПлюс}">
              <w:r>
                <w:rPr>
                  <w:sz w:val="20"/>
                  <w:color w:val="0000ff"/>
                </w:rPr>
                <w:t xml:space="preserve">N 994</w:t>
              </w:r>
            </w:hyperlink>
            <w:r>
              <w:rPr>
                <w:sz w:val="20"/>
                <w:color w:val="392c69"/>
              </w:rPr>
              <w:t xml:space="preserve">, от 10.02.2020 </w:t>
            </w:r>
            <w:hyperlink w:history="0" r:id="rId110" w:tooltip="Постановление Правительства Самарской области от 10.02.2020 N 77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2 годы&quot; {КонсультантПлюс}">
              <w:r>
                <w:rPr>
                  <w:sz w:val="20"/>
                  <w:color w:val="0000ff"/>
                </w:rPr>
                <w:t xml:space="preserve">N 77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22.05.2020 </w:t>
            </w:r>
            <w:hyperlink w:history="0" r:id="rId111" w:tooltip="Постановление Правительства Самарской области от 22.05.2020 N 348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2 годы&quot; {КонсультантПлюс}">
              <w:r>
                <w:rPr>
                  <w:sz w:val="20"/>
                  <w:color w:val="0000ff"/>
                </w:rPr>
                <w:t xml:space="preserve">N 348</w:t>
              </w:r>
            </w:hyperlink>
            <w:r>
              <w:rPr>
                <w:sz w:val="20"/>
                <w:color w:val="392c69"/>
              </w:rPr>
              <w:t xml:space="preserve">, от 29.07.2020 </w:t>
            </w:r>
            <w:hyperlink w:history="0" r:id="rId112" w:tooltip="Постановление Правительства Самарской области от 29.07.2020 N 530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2 годы&quot; {КонсультантПлюс}">
              <w:r>
                <w:rPr>
                  <w:sz w:val="20"/>
                  <w:color w:val="0000ff"/>
                </w:rPr>
                <w:t xml:space="preserve">N 530</w:t>
              </w:r>
            </w:hyperlink>
            <w:r>
              <w:rPr>
                <w:sz w:val="20"/>
                <w:color w:val="392c69"/>
              </w:rPr>
              <w:t xml:space="preserve">, от 08.12.2020 </w:t>
            </w:r>
            <w:hyperlink w:history="0" r:id="rId113" w:tooltip="Постановление Правительства Самарской области от 08.12.2020 N 975 &quot;О внесении изменений в отдельные постановления Правительства Самарской области&quot; {КонсультантПлюс}">
              <w:r>
                <w:rPr>
                  <w:sz w:val="20"/>
                  <w:color w:val="0000ff"/>
                </w:rPr>
                <w:t xml:space="preserve">N 975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21.01.2021 </w:t>
            </w:r>
            <w:hyperlink w:history="0" r:id="rId114" w:tooltip="Постановление Правительства Самарской области от 21.01.2021 N 15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2 годы&quot; {КонсультантПлюс}">
              <w:r>
                <w:rPr>
                  <w:sz w:val="20"/>
                  <w:color w:val="0000ff"/>
                </w:rPr>
                <w:t xml:space="preserve">N 15</w:t>
              </w:r>
            </w:hyperlink>
            <w:r>
              <w:rPr>
                <w:sz w:val="20"/>
                <w:color w:val="392c69"/>
              </w:rPr>
              <w:t xml:space="preserve">, от 27.05.2021 </w:t>
            </w:r>
            <w:hyperlink w:history="0" r:id="rId115" w:tooltip="Постановление Правительства Самарской области от 27.05.2021 N 318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3 годы&quot; {КонсультантПлюс}">
              <w:r>
                <w:rPr>
                  <w:sz w:val="20"/>
                  <w:color w:val="0000ff"/>
                </w:rPr>
                <w:t xml:space="preserve">N 318</w:t>
              </w:r>
            </w:hyperlink>
            <w:r>
              <w:rPr>
                <w:sz w:val="20"/>
                <w:color w:val="392c69"/>
              </w:rPr>
              <w:t xml:space="preserve">, от 24.06.2021 </w:t>
            </w:r>
            <w:hyperlink w:history="0" r:id="rId116" w:tooltip="Постановление Правительства Самарской области от 24.06.2021 N 436 &quot;О внесении изменения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3 годы&quot; {КонсультантПлюс}">
              <w:r>
                <w:rPr>
                  <w:sz w:val="20"/>
                  <w:color w:val="0000ff"/>
                </w:rPr>
                <w:t xml:space="preserve">N 436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09.08.2021 </w:t>
            </w:r>
            <w:hyperlink w:history="0" r:id="rId117" w:tooltip="Постановление Правительства Самарской области от 09.08.2021 N 551 &quot;О внесении изменений в отдельные Постановления Правительства Самарской области в сфере пожарной безопасности&quot; {КонсультантПлюс}">
              <w:r>
                <w:rPr>
                  <w:sz w:val="20"/>
                  <w:color w:val="0000ff"/>
                </w:rPr>
                <w:t xml:space="preserve">N 551</w:t>
              </w:r>
            </w:hyperlink>
            <w:r>
              <w:rPr>
                <w:sz w:val="20"/>
                <w:color w:val="392c69"/>
              </w:rPr>
              <w:t xml:space="preserve">, от 30.08.2021 </w:t>
            </w:r>
            <w:hyperlink w:history="0" r:id="rId118" w:tooltip="Постановление Правительства Самарской области от 30.08.2021 N 635 &quot;О внесении изменений в отдельные постановления Правительства Самарской области&quot; {КонсультантПлюс}">
              <w:r>
                <w:rPr>
                  <w:sz w:val="20"/>
                  <w:color w:val="0000ff"/>
                </w:rPr>
                <w:t xml:space="preserve">N 635</w:t>
              </w:r>
            </w:hyperlink>
            <w:r>
              <w:rPr>
                <w:sz w:val="20"/>
                <w:color w:val="392c69"/>
              </w:rPr>
              <w:t xml:space="preserve">, от 29.09.2021 </w:t>
            </w:r>
            <w:hyperlink w:history="0" r:id="rId119" w:tooltip="Постановление Правительства Самарской области от 29.09.2021 N 737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3 годы&quot; {КонсультантПлюс}">
              <w:r>
                <w:rPr>
                  <w:sz w:val="20"/>
                  <w:color w:val="0000ff"/>
                </w:rPr>
                <w:t xml:space="preserve">N 737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17.12.2021 </w:t>
            </w:r>
            <w:hyperlink w:history="0" r:id="rId120" w:tooltip="Постановление Правительства Самарской области от 17.12.2021 N 1027 &quot;Об использовании средств областного бюджета, зарезервированных в составе утвержденных Законом Самарской области &quot;Об областном бюджете на 2021 год и на плановый период 2022 и 2023 годов&quot; бюджетных ассигнований, предусмотренных на 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новой коронавирусной {КонсультантПлюс}">
              <w:r>
                <w:rPr>
                  <w:sz w:val="20"/>
                  <w:color w:val="0000ff"/>
                </w:rPr>
                <w:t xml:space="preserve">N 1027</w:t>
              </w:r>
            </w:hyperlink>
            <w:r>
              <w:rPr>
                <w:sz w:val="20"/>
                <w:color w:val="392c69"/>
              </w:rPr>
              <w:t xml:space="preserve">, от 20.01.2022 </w:t>
            </w:r>
            <w:hyperlink w:history="0" r:id="rId121" w:tooltip="Постановление Правительства Самарской области от 20.01.2022 N 20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3 годы&quot; {КонсультантПлюс}">
              <w:r>
                <w:rPr>
                  <w:sz w:val="20"/>
                  <w:color w:val="0000ff"/>
                </w:rPr>
                <w:t xml:space="preserve">N 20</w:t>
              </w:r>
            </w:hyperlink>
            <w:r>
              <w:rPr>
                <w:sz w:val="20"/>
                <w:color w:val="392c69"/>
              </w:rPr>
              <w:t xml:space="preserve">, от 28.03.2022 </w:t>
            </w:r>
            <w:hyperlink w:history="0" r:id="rId122" w:tooltip="Постановление Правительства Самарской области от 28.03.2022 N 174 &quot;О внесении изменений в отдельные постановления Правительства Самарской области&quot; {КонсультантПлюс}">
              <w:r>
                <w:rPr>
                  <w:sz w:val="20"/>
                  <w:color w:val="0000ff"/>
                </w:rPr>
                <w:t xml:space="preserve">N 174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01.06.2022 </w:t>
            </w:r>
            <w:hyperlink w:history="0" r:id="rId123" w:tooltip="Постановление Правительства Самарской области от 01.06.2022 N 403 &quot;О внесении изменений в отдельные постановления Правительства Самарской области&quot; {КонсультантПлюс}">
              <w:r>
                <w:rPr>
                  <w:sz w:val="20"/>
                  <w:color w:val="0000ff"/>
                </w:rPr>
                <w:t xml:space="preserve">N 403</w:t>
              </w:r>
            </w:hyperlink>
            <w:r>
              <w:rPr>
                <w:sz w:val="20"/>
                <w:color w:val="392c69"/>
              </w:rPr>
              <w:t xml:space="preserve">, от 15.09.2022 </w:t>
            </w:r>
            <w:hyperlink w:history="0" r:id="rId124" w:tooltip="Постановление Правительства Самарской области от 15.09.2022 N 767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4 годы&quot; {КонсультантПлюс}">
              <w:r>
                <w:rPr>
                  <w:sz w:val="20"/>
                  <w:color w:val="0000ff"/>
                </w:rPr>
                <w:t xml:space="preserve">N 767</w:t>
              </w:r>
            </w:hyperlink>
            <w:r>
              <w:rPr>
                <w:sz w:val="20"/>
                <w:color w:val="392c69"/>
              </w:rPr>
              <w:t xml:space="preserve">, от 15.09.2022 </w:t>
            </w:r>
            <w:hyperlink w:history="0" r:id="rId125" w:tooltip="Постановление Правительства Самарской области от 15.09.2022 N 771 &quot;О внесении изменений в отдельные постановления Правительства Самарской области&quot; {КонсультантПлюс}">
              <w:r>
                <w:rPr>
                  <w:sz w:val="20"/>
                  <w:color w:val="0000ff"/>
                </w:rPr>
                <w:t xml:space="preserve">N 771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17.11.2022 </w:t>
            </w:r>
            <w:hyperlink w:history="0" r:id="rId126" w:tooltip="Постановление Правительства Самарской области от 17.11.2022 N 999 &quot;Об использовании бюджетных ассигнований резервного фонда Правительства Самарской области и 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4 годы&quot; {КонсультантПлюс}">
              <w:r>
                <w:rPr>
                  <w:sz w:val="20"/>
                  <w:color w:val="0000ff"/>
                </w:rPr>
                <w:t xml:space="preserve">N 999</w:t>
              </w:r>
            </w:hyperlink>
            <w:r>
              <w:rPr>
                <w:sz w:val="20"/>
                <w:color w:val="392c69"/>
              </w:rPr>
              <w:t xml:space="preserve">, от 19.12.2022 </w:t>
            </w:r>
            <w:hyperlink w:history="0" r:id="rId127" w:tooltip="Постановление Правительства Самарской области от 19.12.2022 N 1170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4 годы&quot; {КонсультантПлюс}">
              <w:r>
                <w:rPr>
                  <w:sz w:val="20"/>
                  <w:color w:val="0000ff"/>
                </w:rPr>
                <w:t xml:space="preserve">N 1170</w:t>
              </w:r>
            </w:hyperlink>
            <w:r>
              <w:rPr>
                <w:sz w:val="20"/>
                <w:color w:val="392c69"/>
              </w:rPr>
              <w:t xml:space="preserve">, от 15.03.2023 </w:t>
            </w:r>
            <w:hyperlink w:history="0" r:id="rId128" w:tooltip="Постановление Правительства Самарской области от 15.03.2023 N 195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4 годы&quot; {КонсультантПлюс}">
              <w:r>
                <w:rPr>
                  <w:sz w:val="20"/>
                  <w:color w:val="0000ff"/>
                </w:rPr>
                <w:t xml:space="preserve">N 195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18.04.2023 </w:t>
            </w:r>
            <w:hyperlink w:history="0" r:id="rId129" w:tooltip="Постановление Правительства Самарской области от 18.04.2023 N 309 (ред. от 29.12.2023) &quot;Об использовании бюджетных ассигнований резервного фонда Правительства Самарской области и внесении изменений в отдельные постановления Правительства Самарской области&quot; {КонсультантПлюс}">
              <w:r>
                <w:rPr>
                  <w:sz w:val="20"/>
                  <w:color w:val="0000ff"/>
                </w:rPr>
                <w:t xml:space="preserve">N 309</w:t>
              </w:r>
            </w:hyperlink>
            <w:r>
              <w:rPr>
                <w:sz w:val="20"/>
                <w:color w:val="392c69"/>
              </w:rPr>
              <w:t xml:space="preserve">, от 16.05.2023 </w:t>
            </w:r>
            <w:hyperlink w:history="0" r:id="rId130" w:tooltip="Постановление Правительства Самарской области от 16.05.2023 N 395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5 годы&quot; {КонсультантПлюс}">
              <w:r>
                <w:rPr>
                  <w:sz w:val="20"/>
                  <w:color w:val="0000ff"/>
                </w:rPr>
                <w:t xml:space="preserve">N 395</w:t>
              </w:r>
            </w:hyperlink>
            <w:r>
              <w:rPr>
                <w:sz w:val="20"/>
                <w:color w:val="392c69"/>
              </w:rPr>
              <w:t xml:space="preserve">, от 11.07.2023 </w:t>
            </w:r>
            <w:hyperlink w:history="0" r:id="rId131" w:tooltip="Постановление Правительства Самарской области от 11.07.2023 N 553 &quot;Об использовании бюджетных ассигнований резервного фонда Правительства Самарской области и 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5 годы&quot; {КонсультантПлюс}">
              <w:r>
                <w:rPr>
                  <w:sz w:val="20"/>
                  <w:color w:val="0000ff"/>
                </w:rPr>
                <w:t xml:space="preserve">N 553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11.08.2023 </w:t>
            </w:r>
            <w:hyperlink w:history="0" r:id="rId132" w:tooltip="Постановление Правительства Самарской области от 11.08.2023 N 649 (ред. от 09.11.2023) &quot;Об использовании бюджетных ассигнований резервного фонда Правительства Самарской области и внесении изменений в отдельные постановления Правительства Самарской области&quot; {КонсультантПлюс}">
              <w:r>
                <w:rPr>
                  <w:sz w:val="20"/>
                  <w:color w:val="0000ff"/>
                </w:rPr>
                <w:t xml:space="preserve">N 649</w:t>
              </w:r>
            </w:hyperlink>
            <w:r>
              <w:rPr>
                <w:sz w:val="20"/>
                <w:color w:val="392c69"/>
              </w:rPr>
              <w:t xml:space="preserve">, от 16.10.2023 </w:t>
            </w:r>
            <w:hyperlink w:history="0" r:id="rId133" w:tooltip="Постановление Правительства Самарской области от 16.10.2023 N 817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5 годы&quot; {КонсультантПлюс}">
              <w:r>
                <w:rPr>
                  <w:sz w:val="20"/>
                  <w:color w:val="0000ff"/>
                </w:rPr>
                <w:t xml:space="preserve">N 817</w:t>
              </w:r>
            </w:hyperlink>
            <w:r>
              <w:rPr>
                <w:sz w:val="20"/>
                <w:color w:val="392c69"/>
              </w:rPr>
              <w:t xml:space="preserve">, от 26.12.2023 </w:t>
            </w:r>
            <w:hyperlink w:history="0" r:id="rId134" w:tooltip="Постановление Правительства Самарской области от 26.12.2023 N 1131 &quot;О внесении изменений в отдельные постановления Правительства Самарской области&quot; {КонсультантПлюс}">
              <w:r>
                <w:rPr>
                  <w:sz w:val="20"/>
                  <w:color w:val="0000ff"/>
                </w:rPr>
                <w:t xml:space="preserve">N 1131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19.02.2024 </w:t>
            </w:r>
            <w:hyperlink w:history="0" r:id="rId135" w:tooltip="Постановление Правительства Самарской области от 19.02.2024 N 101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5 годы&quot; {КонсультантПлюс}">
              <w:r>
                <w:rPr>
                  <w:sz w:val="20"/>
                  <w:color w:val="0000ff"/>
                </w:rPr>
                <w:t xml:space="preserve">N 101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ПАСПОРТ</w:t>
      </w:r>
    </w:p>
    <w:p>
      <w:pPr>
        <w:pStyle w:val="2"/>
        <w:jc w:val="center"/>
      </w:pPr>
      <w:r>
        <w:rPr>
          <w:sz w:val="20"/>
        </w:rPr>
        <w:t xml:space="preserve">ГОСУДАРСТВЕННОЙ ПРОГРАММЫ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Утратил силу. - </w:t>
      </w:r>
      <w:hyperlink w:history="0" r:id="rId136" w:tooltip="Постановление Правительства Самарской области от 19.02.2024 N 101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5 годы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Самарской области от 19.02.2024 N 101.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Стратегические приоритеты Государственной программы</w:t>
      </w:r>
    </w:p>
    <w:p>
      <w:pPr>
        <w:pStyle w:val="2"/>
        <w:jc w:val="center"/>
      </w:pPr>
      <w:r>
        <w:rPr>
          <w:sz w:val="20"/>
        </w:rPr>
        <w:t xml:space="preserve">"Защита населения и территорий от чрезвычайных ситуаций,</w:t>
      </w:r>
    </w:p>
    <w:p>
      <w:pPr>
        <w:pStyle w:val="2"/>
        <w:jc w:val="center"/>
      </w:pPr>
      <w:r>
        <w:rPr>
          <w:sz w:val="20"/>
        </w:rPr>
        <w:t xml:space="preserve">обеспечение пожарной безопасности и безопасности людей</w:t>
      </w:r>
    </w:p>
    <w:p>
      <w:pPr>
        <w:pStyle w:val="2"/>
        <w:jc w:val="center"/>
      </w:pPr>
      <w:r>
        <w:rPr>
          <w:sz w:val="20"/>
        </w:rPr>
        <w:t xml:space="preserve">на водных объектах в Самарской области"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137" w:tooltip="Постановление Правительства Самарской области от 19.02.2024 N 101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5 годы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Самарской области</w:t>
      </w:r>
    </w:p>
    <w:p>
      <w:pPr>
        <w:pStyle w:val="0"/>
        <w:jc w:val="center"/>
      </w:pPr>
      <w:r>
        <w:rPr>
          <w:sz w:val="20"/>
        </w:rPr>
        <w:t xml:space="preserve">от 19.02.2024 N 101)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1. Оценка текущего состояния сферы реализации</w:t>
      </w:r>
    </w:p>
    <w:p>
      <w:pPr>
        <w:pStyle w:val="2"/>
        <w:jc w:val="center"/>
      </w:pPr>
      <w:r>
        <w:rPr>
          <w:sz w:val="20"/>
        </w:rPr>
        <w:t xml:space="preserve">Государственной программы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Сферой реализации Государственной программы является организация эффективной деятельности в области защиты населения и территорий от чрезвычайных ситуаций (далее - ЧС) природного и техногенного характера, обеспечения пожарной безопасности и безопасности людей на водных объектах.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Защита населения и территорий от ЧС, обеспечение пожарной безопасности и безопасности людей на водных объектах осуществляются в рамках единой государственной системы предупреждения и ликвидации чрезвычайных ситуаций.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территории Самарской области риски природных и техногенных ЧС, возникающие в процессе глобального изменения климата, хозяйственной деятельности или в результате крупных техногенных аварий и катастроф, несут значительную угрозу для населения и объектов экономики. Аналогичная ситуация наблюдается в отношении пожаров и происшествий на водных объектах.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Одной из основных причин крупных техногенных аварий и пожаров остается человеческий фактор.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Основными проблемами, порождающими возникновение техногенных ЧС,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высокий уровень износа основных и производственных фондов и систем защиты от возникновения ЧС;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нарушение правил и требований при эксплуатации железнодорожного, автомобильного и авиационного транспорта;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низкий уровень подготовленности и практических навыков обслуживающего персонала;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отсутствие на объектах промышленности и транспорта резервных источников электроснабжения;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недостаточный уровень надзора за состоянием технических средств;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ухудшение материально-технического обеспечения, снижение качества регламентных работ, повышенный износ и разрушение оборудования;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нарушение правил техники безопасности, неосторожное обращение с огнем и умышленные поджоги;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высокий уровень выработки ресурса основного технологического оборудования и неудовлетворительное состояние основных фондов в целом;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нарушение правил дорожного движения, а также правил и требований при эксплуатации всех видов транспорта.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Размещение и хранение имущества и собственных запасов средств защиты органов дыхания, накопленных в области, осуществляется на ответственном хранении на специализированных складах, которые введены в эксплуатацию в период с 1969 по 1985 год. За время эксплуатации из-за недофинансирования капитальный ремонт на складах не проводился, текущий ремонт производился в ограниченном объеме, что привело к ветхому состоянию зданий складов и невозможности обеспечения качественной сохранности имущества. Требуется капитальный ремонт вышеуказанных складских помещений.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последнее время социально-экономические условия жизнедеятельности населения кардинально изменились. Активная его часть стала чрезвычайно мобильной, возникли напряженные грузопотоки и пассажиропотоки, сформировалась высокая плотность населения в городах, образовалось большое количество мест массового пребывания людей, значительно повысился уровень террористической угрозы и т.д. Все это поставило области и ее экстренным оперативным службам новые, более высокие требования к оперативности и эффективности реагирования на поступающие от населения вызовы.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территории Самарской области сохраняется тенденция к высокому уровню возникновения ЧС природного и техногенного характера. Сохраняется рост числа ЧС, прямых и косвенных экономических, социальных и материальных потерь.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соответствии с Соглашением между Министерством Российской Федерации по делам гражданской обороны, чрезвычайным ситуациям и ликвидации последствий стихийных бедствий и Правительством Самарской области о передаче Министерству Российской Федерации по делам гражданской обороны, чрезвычайным ситуациям и ликвидации последствий стихийных бедствий осуществления части полномочий по сбору информации в области защиты населения и территории от чрезвычайных ситуаций и обмену такой информацией, организации и проведению аварийно-спасательных и других неотложных работ при чрезвычайных ситуациях межмуниципального и регионального характера, организации тушения пожаров силами Государственной противопожарной службы, утвержденным распоряжением Правительства Российской Федерации от 9 октября 2019 года N 2353-р, на территории Самарской области Главное управление МЧС России по Самарской области осуществляет переданные полномочия по обеспечению пожарной безопасности и обмену информацией в области защиты населения и территории от ЧС.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Важная роль в обеспечении пожарной безопасности населения области отводится государственному казенному учреждению Самарской области "Центр по делам гражданской обороны, пожарной безопасности и чрезвычайным ситуациям" (далее - ГКУ СО "Центр по делам ГО, ПБ и ЧС").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Обеспечение необходимого уровня пожарной безопасности и минимизация потерь вследствие пожаров являются важными факторами устойчивого социально-экономического развития Самарской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Основной задачей по обеспечению пожарной безопасности населения является снижение показателей времени реагирования на пожары и другие чрезвычайные происшествия. Отмечается снижение значений указанных показателей в целом по Самарской области, чему способствовало открытие новых пожарных депо, которые прикрывают большее количество территорий области, что в значительной степени способствует оперативному реагированию на пожары.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 объектам с массовым пребыванием людей относятся общественные здания и сооружения, в которых одновременно может находиться 50 и более человек. Категория объектов с массовым пребыванием людей имеет достаточно широкую номенклатуру. Особое место среди объектов с массовым пребыванием людей занимают социальные учреждения: учреждения здравоохранения, культуры, труда и социальной защиты, так как в этих учреждениях находятся наиболее социально незащищенные группы населения (дети, пенсионеры, ветераны, люди с ограничением по здоровью). Также к этой категории объектов с массовым пребыванием людей необходимо отнести спортивные сооружения, так как в них возможно одновременное пребывание большого количества людей.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Проблема обеспечения пожарной безопасности указанных учреждений является одной из важнейших составляющих политики в области социального обслуживания населения на территории Самарской области. Пожары на объектах с массовым пребыванием людей наиболее опасны и имеют широкий общественный резонанс.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Опыт работы экстренных оперативных служб показывает, что для эффективного оказания помощи при происшествиях или ЧС более чем в 20 процентах случаев требуется привлечение более одной экстренной службы.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Обеспечение подразделений государственного казенного учреждения "Поисково-спасательная служба Самарской области" (далее - ГКУ "ПСС СО") современными средствами спасения и жизнеобеспечения позволит повысить эффективность и качество проведения аварийно-спасательных работ, дооснастить необходимым аварийно-спасательным оборудованием структурные подразделения службы в городах: Самара, Тольятти, Сызрань, Новокуйбышевск, Жигулевск, Октябрьск, что приведет к сокращению времени реагирования на ЧС и повысит качество оказания первой помощи пострадавшим непосредственно в зоне ЧС.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Оповещение и информирование населения на территории Самарской области об угрозе возникновения или возникновении ЧС, а также об опасностях, возникающих при ведении военных действий или вследствие этих действий, осуществляются с использованием системы оповещения региона и включают в себя: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региональную автоматизированную систему централизованного оповещения Самарской области (далее - РАСЦО);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комплексную систему экстренного оповещения населения об угрозе возникновения или возникновении ЧС (далее - КСЭОН),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муниципальные автоматизированные системы централизованного оповещения муниципальных образований Самарской области (далее - МАСЦО).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Система оповещения и информирования населения включается в систему управления гражданской обороной региона (далее - ГО) и территориальной подсистемы единой государственной системы предупреждения и ликвидации чрезвычайных ситуаций (далее - РСЧС), обеспечивающей доведение до населения, органов управления и сил ГО и РСЧС сигналов оповещения и (или) экстренной информации.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Поддержание в состоянии постоянной готовности систем оповещения населения является составной частью комплекса мероприятий, проводимых органами государственной власти субъектов Российской Федерации, органами местного самоуправления и организациями по подготовке и ведению гражданской обороны, предупреждению и ликвидации чрезвычайных ситуаций природного и техногенного характера.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Учитывая нахождение вышеназванных систем оповещения и информирования населения в состоянии постоянной готовности к использованию, необходимо выполнение работ по своевременному их обслуживанию, ремонту и проведению реконструкций.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РАСЦО Самарской области эксплуатируется свыше 30 лет, построена на технической базе аналоговой аппаратуры П-160, снятой с производства более 20 лет назад. Оборудование оповещения выработало технологический ресурс, морально и физически устарело. Проведение качественного обслуживания, а также поддержание РАСЦО Самарской области в состоянии постоянной готовности невозможно из-за отсутствия запасных частей. Система оповещения не позволяет осуществлять перехват теле- и радиовещания для осуществления информирования населения Самарской области в автоматизированном режиме и требует глобальной реконструкции. Аналогичные проблемы связаны с МАСЦО.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КСЭОН является вновь создаваемой системой оповещения при экстренно нарастающих угрозах потенциально опасного характера. В общей сложности в зоны экстренного оповещения Самарской области попадает территория с населением более 750 тыс. человек.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Согласно разработанной в 2022 году проектно-сметной документации необходимо дополнительно создать 472 объекта КСЭОН (зона наводнения) и 1 070 новых объектов РАСЦО.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Основной задачей деятельности исполнительных органов области в сфере снижения рисков ЧС природного и техногенного характера является обеспечение необходимых условий для безопасной жизнедеятельности населения, сбалансированного и устойчивого социально-экономического развития области с учетом планов реализации экономических и инфраструктурных проектов на период до 2030 года.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Состояние Самарской территориальной подсистемы единой государственной системы предупреждения и ликвидации чрезвычайных ситуаций на сегодняшний день нуждается в комплексном решении проблем защиты населения и территорий от ЧС. Проблема может быть решена только программно-целевым методом на основе существующих механизмов регулирования и практического обеспечения мер защиты населения и территорий от ЧС.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Все вышеприведенные факты подтверждают актуальность рассматриваемой проблемы и необходимость программно-целевого подхода к ее решению.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 прошедший период 2014 - 2022 годов проделана значительная работа по защите населения и территорий от чрезвычайных ситуаций, обеспечению пожарной безопасности и безопасности людей на водных объектах: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ежегодно 1 500 лиц руководящего состава органов исполнительной власти и органов местного самоуправления проходили подготовку по вопросам гражданской обороны, защиты от чрезвычайных ситуаций и террористических актов;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для поисково-спасательных подразделений ГКУ "ПСС СО" приобретено 16 единиц специальной техники;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базе центра пожарного добровольчества в Самарской области в качестве добровольных пожарных с 2020 года ежегодно проходили подготовку 50 жителей региона;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приобретено 600 ранцевых огнетушителей и 8 противопожарных воздуходувок для оснащения сводных мобильных групп по тушению природных пожаров;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приобретено 67 единиц пожарной, специальной и автомобильной техники для пожарно-спасательных подразделений противопожарной службы Самарской области ГКУ СО "Центр по делам ГО, ПБ и ЧС";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построено и введено в эксплуатацию 4 объекта противопожарной службы Самарской области (пожарных депо);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проведен капитальный ремонт 3 объектов противопожарной службы Самарской области (пожарных депо);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сократилось среднее время прибытия пожарно-спасательных подразделений на чрезвычайные ситуации и пожары: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городе на 1,29 минуты (17,6%);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сельской местности на 2,78 минуты (20,3%);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специальная техника пожарно-спасательных подразделений противопожарной службы Самарской области и подразделений поисково-спасательной службы Самарской области полностью (100%) оборудована системой ГЛОНАСС;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отношение числа спасенных во время чрезвычайных ситуаций к общему числу граждан, попавших в чрезвычайные ситуации, увеличилось на 1 человека (0,01%)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уменьшилось среднее время обслуживания вызова о пожаре: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подразделениями пожарной охраны на 7,2 минуты (8,4%);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общественными объединениями пожарной охраны на 0,9 минуты (1,2%);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введено в эксплуатацию 106 объектов оповещения, обеспечивающих средствами оповещения зоны химического заражения N 1, химического заражения N 2 КСЭОН, в соответствии с разработанной проектно-сметной документацией;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разработана в полном объеме проектно-сметная документация и получены положительные заключения государственной экспертизы по следующим объектам: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зона химического заражения N 1 КСЭОН - 100% (55 объектов);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зона химического заражения N 2 КСЭОН - 100% (51 объект);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зона наводнений КСЭОН - 100% (472 объекта);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РАСЦО - 100% (1 070 объектов);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заключены государственные контракты на создание в 2023 - 2024 годах 854 объектов РАСЦО, КСЭОН.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2. Описание приоритетов и целей государственной политики</w:t>
      </w:r>
    </w:p>
    <w:p>
      <w:pPr>
        <w:pStyle w:val="2"/>
        <w:jc w:val="center"/>
      </w:pPr>
      <w:r>
        <w:rPr>
          <w:sz w:val="20"/>
        </w:rPr>
        <w:t xml:space="preserve">в сфере реализации Государственной программы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Выбор долгосрочных приоритетов Государственной программы определен </w:t>
      </w:r>
      <w:hyperlink w:history="0" r:id="rId13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пунктом "з" части 1 статьи 72</w:t>
        </w:r>
      </w:hyperlink>
      <w:r>
        <w:rPr>
          <w:sz w:val="20"/>
        </w:rPr>
        <w:t xml:space="preserve"> Конституции Российской Федерации, федеральными законами "</w:t>
      </w:r>
      <w:hyperlink w:history="0" r:id="rId139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0"/>
            <w:color w:val="0000ff"/>
          </w:rPr>
          <w:t xml:space="preserve">О защите населения</w:t>
        </w:r>
      </w:hyperlink>
      <w:r>
        <w:rPr>
          <w:sz w:val="20"/>
        </w:rPr>
        <w:t xml:space="preserve"> и территорий от чрезвычайных ситуаций природного и техногенного характера", </w:t>
      </w:r>
      <w:hyperlink w:history="0" r:id="rId140" w:tooltip="Федеральный закон от 21.12.1994 N 69-ФЗ (ред. от 25.04.2026) &quot;О пожарной безопасности&quot; {КонсультантПлюс}">
        <w:r>
          <w:rPr>
            <w:sz w:val="20"/>
            <w:color w:val="0000ff"/>
          </w:rPr>
          <w:t xml:space="preserve">"О пожарной безопасности"</w:t>
        </w:r>
      </w:hyperlink>
      <w:r>
        <w:rPr>
          <w:sz w:val="20"/>
        </w:rPr>
        <w:t xml:space="preserve">, </w:t>
      </w:r>
      <w:hyperlink w:history="0" r:id="rId141" w:tooltip="Указ Президента РФ от 11.01.2018 N 12 &quot;Об утверждении Основ государственной политики Российской Федерации в области защиты населения и территорий от чрезвычайных ситуаций на период до 2030 года&quot; {КонсультантПлюс}">
        <w:r>
          <w:rPr>
            <w:sz w:val="20"/>
            <w:color w:val="0000ff"/>
          </w:rPr>
          <w:t xml:space="preserve">Основами</w:t>
        </w:r>
      </w:hyperlink>
      <w:r>
        <w:rPr>
          <w:sz w:val="20"/>
        </w:rPr>
        <w:t xml:space="preserve"> государственной политики Российской Федерации в области защиты населения и территорий от чрезвычайных ситуаций на период до 2030 года, утвержденными Указом Президента Российской Федерации от 11.01.2018 N 12 "Об утверждении Основ государственной политики Российской Федерации в области защиты населения и территорий от чрезвычайных ситуаций на период до 2030 года", </w:t>
      </w:r>
      <w:hyperlink w:history="0" r:id="rId142" w:tooltip="Указ Президента РФ от 07.05.2018 N 204 (ред. от 21.07.2020) &quot;О национальных целях и стратегических задачах развития Российской Федерации на период до 2024 года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Российской Федерации от 07.05.2018 N 204 "О национальных целях и стратегических задачах развития Российской Федерации на период до 2024 года", </w:t>
      </w:r>
      <w:hyperlink w:history="0" r:id="rId143" w:tooltip="Указ Президента РФ от 01.01.2018 N 2 &quot;Об утверждении Основ государственной политики Российской Федерации в области пожарной безопасности на период до 2030 года&quot; {КонсультантПлюс}">
        <w:r>
          <w:rPr>
            <w:sz w:val="20"/>
            <w:color w:val="0000ff"/>
          </w:rPr>
          <w:t xml:space="preserve">Основами</w:t>
        </w:r>
      </w:hyperlink>
      <w:r>
        <w:rPr>
          <w:sz w:val="20"/>
        </w:rPr>
        <w:t xml:space="preserve"> государственной политики Российской Федерации в области пожарной безопасности на период до 2030 года, утвержденными Указом Президента Российской Федерации от 01.01.2018 N 2, </w:t>
      </w:r>
      <w:hyperlink w:history="0" r:id="rId144" w:tooltip="Указ Президента РФ от 16.10.2019 N 501 &quot;О 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&quot; {КонсультантПлюс}">
        <w:r>
          <w:rPr>
            <w:sz w:val="20"/>
            <w:color w:val="0000ff"/>
          </w:rPr>
          <w:t xml:space="preserve">Стратегией</w:t>
        </w:r>
      </w:hyperlink>
      <w:r>
        <w:rPr>
          <w:sz w:val="20"/>
        </w:rPr>
        <w:t xml:space="preserve">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года, утвержденной Указом Президента Российской Федерации от 16.10.2019 N 501, законами Самарской области "</w:t>
      </w:r>
      <w:hyperlink w:history="0" r:id="rId145" w:tooltip="Закон Самарской области от 09.12.2005 N 219-ГД (ред. от 04.05.2026) &quot;О защите населения и территорий Самарской области от чрезвычайных ситуаций природного и техногенного характера&quot; (принят Самарской Губернской Думой 28.11.2005) {КонсультантПлюс}">
        <w:r>
          <w:rPr>
            <w:sz w:val="20"/>
            <w:color w:val="0000ff"/>
          </w:rPr>
          <w:t xml:space="preserve">О защите населения</w:t>
        </w:r>
      </w:hyperlink>
      <w:r>
        <w:rPr>
          <w:sz w:val="20"/>
        </w:rPr>
        <w:t xml:space="preserve"> и территорий Самарской области от чрезвычайных ситуаций природного и техногенного характера", </w:t>
      </w:r>
      <w:hyperlink w:history="0" r:id="rId146" w:tooltip="Федеральный закон от 21.12.1994 N 69-ФЗ (ред. от 25.04.2026) &quot;О пожарной безопасности&quot; {КонсультантПлюс}">
        <w:r>
          <w:rPr>
            <w:sz w:val="20"/>
            <w:color w:val="0000ff"/>
          </w:rPr>
          <w:t xml:space="preserve">"О пожарной безопасности"</w:t>
        </w:r>
      </w:hyperlink>
      <w:r>
        <w:rPr>
          <w:sz w:val="20"/>
        </w:rPr>
        <w:t xml:space="preserve">, </w:t>
      </w:r>
      <w:hyperlink w:history="0" r:id="rId147" w:tooltip="Постановление Правительства Самарской области от 12.07.2017 N 441 (ред. от 28.06.2022) &quot;О Стратегии социально-экономического развития Самарской области на период до 2030 года&quot; {КонсультантПлюс}">
        <w:r>
          <w:rPr>
            <w:sz w:val="20"/>
            <w:color w:val="0000ff"/>
          </w:rPr>
          <w:t xml:space="preserve">Стратегией</w:t>
        </w:r>
      </w:hyperlink>
      <w:r>
        <w:rPr>
          <w:sz w:val="20"/>
        </w:rPr>
        <w:t xml:space="preserve"> социально-экономического развития Самарской области на период до 2030 года, утвержденной постановлением Правительства Самарской области от 12.07.2017 N 441.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Приоритетными направлениями в области развития гражданской обороны, защиты населения и территорий Самарской области от чрезвычайных ситуаций, обеспечения пожарной безопасности и безопасности людей на водных объектах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развитие системы государственного управления и стратегического планирования в области гражданской обороны, защиты населения и территорий Самарской области от чрезвычайных ситуаций, обеспечения пожарной безопасности и безопасности людей на водных объектах;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внедрение новых технологий обеспечения безопасности жизнедеятельности населения Самарской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развитие системы обеспечения пожарной безопасности в целях профилактики пожаров, их тушения и проведения аварийно-спасательных работ на территории Самарской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обеспечение своевременного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минимизация социального, экономического и экологического ущерба населению, экономике и природной среде Самарской области от чрезвычайных ситуаций природного и техногенного характера, пожаров, происшествий на водных объектах, биологической и химической опасности.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 учетом приоритетов государственной политики в сфере защиты населения и территорий от чрезвычайных ситуаций, обеспечения пожарной безопасности и безопасности людей на водных объектах на территории Самарской области целью Государственной программы является обеспечение защиты населения и территорий Самарской области от пожаров и ЧС природного и техногенного характера, а также безопасности людей на водных объектах.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3. Сведения о взаимосвязи со стратегическими приоритетами,</w:t>
      </w:r>
    </w:p>
    <w:p>
      <w:pPr>
        <w:pStyle w:val="2"/>
        <w:jc w:val="center"/>
      </w:pPr>
      <w:r>
        <w:rPr>
          <w:sz w:val="20"/>
        </w:rPr>
        <w:t xml:space="preserve">целями и показателями государственных программ</w:t>
      </w:r>
    </w:p>
    <w:p>
      <w:pPr>
        <w:pStyle w:val="2"/>
        <w:jc w:val="center"/>
      </w:pPr>
      <w:r>
        <w:rPr>
          <w:sz w:val="20"/>
        </w:rPr>
        <w:t xml:space="preserve">Российской Федерации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Государственной программе отражена взаимосвязь со стратегическими приоритетами, целями и показателями государственной </w:t>
      </w:r>
      <w:hyperlink w:history="0" r:id="rId148" w:tooltip="Постановление Правительства РФ от 15.04.2014 N 300 (ред. от 24.09.2021) &quot;О государственной программе Российской Федерации &quot;Защита населения и территорий от чрезвычайных ситуаций, обеспечение пожарной безопасности и безопасности людей на водных объектах&quot; {КонсультантПлюс}">
        <w:r>
          <w:rPr>
            <w:sz w:val="20"/>
            <w:color w:val="0000ff"/>
          </w:rPr>
          <w:t xml:space="preserve">программы</w:t>
        </w:r>
      </w:hyperlink>
      <w:r>
        <w:rPr>
          <w:sz w:val="20"/>
        </w:rPr>
        <w:t xml:space="preserve"> Российской Федерации "Защита населения и территорий от чрезвычайных ситуаций, обеспечение пожарной безопасности и безопасности людей на водных объектах", утвержденной постановлением Правительства Российской Федерации от 15.04.2014 N 300 "О государственной программе Российской Федерации "Защита населения и территорий от чрезвычайных ситуаций, обеспечение пожарной безопасности и безопасности людей на водных объектах".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149" w:tooltip="Приказ МЧС России от 29.12.2021 N 937 &quot;Об утверждении структурных элементов государственной программы Российской Федерации &quot;Защита населения и территорий от чрезвычайных ситуаций, обеспечение пожарной безопасности и безопасности людей на водных объектах&quot; (вместе с &quot;Паспортом ведомственного проекта &quot;Оснащение подразделений Министерства Российской Федерации по делам гражданской обороны, чрезвычайным ситуациям и ликвидации последствий стихийных бедствий техникой, оборудованием, имуществом и выполнение иных мер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МЧС России от 29.12.2021 N 937 "Об утверждении структурных элементов государственной программы Российской Федерации "Защита населения и территорий от чрезвычайных ситуаций, обеспечение пожарной безопасности и безопасности людей на водных объектах" в качестве показателей, отражающих конечный общественно значимый социально-экономический эффект от реализации Государственной программы, предусмотрены следующие: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среднее время прибытия пожарно-спасательных подразделений на чрезвычайные ситуации и пожары в городе;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среднее время прибытия пожарно-спасательных подразделений на чрезвычайные ситуации и пожары в сельской местности;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отношение числа спасенных во время чрезвычайных ситуаций к общему числу граждан, попавших в чрезвычайные ситуации.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4. Задачи государственного управления, способы их</w:t>
      </w:r>
    </w:p>
    <w:p>
      <w:pPr>
        <w:pStyle w:val="2"/>
        <w:jc w:val="center"/>
      </w:pPr>
      <w:r>
        <w:rPr>
          <w:sz w:val="20"/>
        </w:rPr>
        <w:t xml:space="preserve">эффективного решения в сфере реализации</w:t>
      </w:r>
    </w:p>
    <w:p>
      <w:pPr>
        <w:pStyle w:val="2"/>
        <w:jc w:val="center"/>
      </w:pPr>
      <w:r>
        <w:rPr>
          <w:sz w:val="20"/>
        </w:rPr>
        <w:t xml:space="preserve">Государственной программы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Для достижения цели Государственной программы предусмотрено решение следующих задач: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укрепление материально-технической базы сил постоянной готовности территориальной подсистемы Самарской области единой государственной системы предупреждения и ликвидации чрезвычайных ситуаций;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совершенствование системы управления, оповещения и связи в чрезвычайных ситуациях природного и техногенного характера в Самарской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повышение эффективности системы пожарной безопасности Самарской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укрепление материально-технической базы противопожарной службы Самарской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проектирование, строительство и материально-техническое оснащение пожарных депо противопожарной службы Самарской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Указанные задачи решаются в ходе реализации мероприятий и достижения показателей их выполнения, запланированных в рамках: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регионального проекта, не входящего в состав национального проекта "Развитие инфраструктуры противопожарной службы Самарской области" - это строительство объектов противопожарного назначения (пожарных депо) на территориях населенных пунктов исходя из условия, что время прибытия первого подразделения к месту вызова в городских населенных пунктах не должно превышать 10 минут, в сельских населенных пунктах - 20 минут;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комплекса процессных мероприятий "Снижение риска и смягчение последствий чрезвычайных ситуаций природного и техногенного характера в Самарской области" - это приобретение специальной техники и имущества для оснащения аварийно-спасательных подразделений, проведение противопаводковых мероприятий, создание и развитие региональной автоматизированной системы централизованного оповещения и комплексной системы экстренного оповещения населения;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комплекса процессных мероприятий "Обеспечение пожарной безопасности Самарской области" - это обучение личного состава противопожарной службы, тушение пожаров и проведение аварийно-спасательных работ, приобретение современного пожарно-технического вооружения, пожарной, специальной и автомобильной техники, проведение капитальных ремонтов зданий пожарных депо.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Реализация Государственной программы будет способствовать: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снижению количества ЧС природного и техногенного характера, пожаров в зданиях и сооружениях, происшествий на водных объектах;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снижению количества населения, погибшего и травмированного при ЧС природного и техногенного характера, пожарах и происшествиях на водных объектах;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уменьшению суммы материального ущерба от ЧС природного и техногенного характера, пожаров в зданиях и сооружениях;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увеличению охвата населения оповещением об опасностях, возникающих при военных конфликтах или вследствие этих конфликтов, а также при ЧС природного и техногенного характера, с использованием инновационных технических средств в автоматизированном режиме.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Приложения 1 - 5</w:t>
      </w:r>
    </w:p>
    <w:p>
      <w:pPr>
        <w:pStyle w:val="0"/>
        <w:jc w:val="right"/>
      </w:pPr>
      <w:r>
        <w:rPr>
          <w:sz w:val="20"/>
        </w:rPr>
        <w:t xml:space="preserve">к Государственной программе</w:t>
      </w:r>
    </w:p>
    <w:p>
      <w:pPr>
        <w:pStyle w:val="0"/>
        <w:jc w:val="right"/>
      </w:pPr>
      <w:r>
        <w:rPr>
          <w:sz w:val="20"/>
        </w:rPr>
        <w:t xml:space="preserve">Самарской области "Защита населения</w:t>
      </w:r>
    </w:p>
    <w:p>
      <w:pPr>
        <w:pStyle w:val="0"/>
        <w:jc w:val="right"/>
      </w:pPr>
      <w:r>
        <w:rPr>
          <w:sz w:val="20"/>
        </w:rPr>
        <w:t xml:space="preserve">и территорий от чрезвычайных ситуаций,</w:t>
      </w:r>
    </w:p>
    <w:p>
      <w:pPr>
        <w:pStyle w:val="0"/>
        <w:jc w:val="right"/>
      </w:pPr>
      <w:r>
        <w:rPr>
          <w:sz w:val="20"/>
        </w:rPr>
        <w:t xml:space="preserve">обеспечение пожарной безопасности</w:t>
      </w:r>
    </w:p>
    <w:p>
      <w:pPr>
        <w:pStyle w:val="0"/>
        <w:jc w:val="right"/>
      </w:pPr>
      <w:r>
        <w:rPr>
          <w:sz w:val="20"/>
        </w:rPr>
        <w:t xml:space="preserve">и безопасности людей на водных объектах</w:t>
      </w:r>
    </w:p>
    <w:p>
      <w:pPr>
        <w:pStyle w:val="0"/>
        <w:jc w:val="right"/>
      </w:pPr>
      <w:r>
        <w:rPr>
          <w:sz w:val="20"/>
        </w:rPr>
        <w:t xml:space="preserve">в Самарской области" на 2014 - 2025 годы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Утратили силу. - </w:t>
      </w:r>
      <w:hyperlink w:history="0" r:id="rId150" w:tooltip="Постановление Правительства Самарской области от 19.02.2024 N 101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5 годы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Самарской области от 19.02.2024 N 101.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постановлению</w:t>
      </w:r>
    </w:p>
    <w:p>
      <w:pPr>
        <w:pStyle w:val="0"/>
        <w:jc w:val="right"/>
      </w:pPr>
      <w:r>
        <w:rPr>
          <w:sz w:val="20"/>
        </w:rPr>
        <w:t xml:space="preserve">Правительства Самарской области</w:t>
      </w:r>
    </w:p>
    <w:p>
      <w:pPr>
        <w:pStyle w:val="0"/>
        <w:jc w:val="right"/>
      </w:pPr>
      <w:r>
        <w:rPr>
          <w:sz w:val="20"/>
        </w:rPr>
        <w:t xml:space="preserve">от 27 ноября 2013 г. N 678</w:t>
      </w:r>
    </w:p>
    <w:p>
      <w:pPr>
        <w:pStyle w:val="0"/>
        <w:jc w:val="both"/>
      </w:pPr>
      <w:r>
        <w:rPr>
          <w:sz w:val="20"/>
        </w:rPr>
      </w:r>
    </w:p>
    <w:bookmarkStart w:id="245" w:name="P245"/>
    <w:bookmarkEnd w:id="245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РАСХОДНЫХ ОБЯЗАТЕЛЬСТВ САМАРСКОЙ ОБЛАСТИ В СФЕРЕ РЕАЛИЗАЦИИ</w:t>
      </w:r>
    </w:p>
    <w:p>
      <w:pPr>
        <w:pStyle w:val="2"/>
        <w:jc w:val="center"/>
      </w:pPr>
      <w:r>
        <w:rPr>
          <w:sz w:val="20"/>
        </w:rPr>
        <w:t xml:space="preserve">ГОСУДАРСТВЕННОЙ ПРОГРАММЫ САМАРСКОЙ ОБЛАСТИ "ЗАЩИТА</w:t>
      </w:r>
    </w:p>
    <w:p>
      <w:pPr>
        <w:pStyle w:val="2"/>
        <w:jc w:val="center"/>
      </w:pPr>
      <w:r>
        <w:rPr>
          <w:sz w:val="20"/>
        </w:rPr>
        <w:t xml:space="preserve">НАСЕЛЕНИЯ И ТЕРРИТОРИЙ ОТ ЧРЕЗВЫЧАЙНЫХ СИТУАЦИЙ, ОБЕСПЕЧЕНИЕ</w:t>
      </w:r>
    </w:p>
    <w:p>
      <w:pPr>
        <w:pStyle w:val="2"/>
        <w:jc w:val="center"/>
      </w:pPr>
      <w:r>
        <w:rPr>
          <w:sz w:val="20"/>
        </w:rPr>
        <w:t xml:space="preserve">ПОЖАРНОЙ БЕЗОПАСНОСТИ И БЕЗОПАСНОСТИ ЛЮДЕЙ НА ВОДНЫХ</w:t>
      </w:r>
    </w:p>
    <w:p>
      <w:pPr>
        <w:pStyle w:val="2"/>
        <w:jc w:val="center"/>
      </w:pPr>
      <w:r>
        <w:rPr>
          <w:sz w:val="20"/>
        </w:rPr>
        <w:t xml:space="preserve">ОБЪЕКТАХ В САМАРСКОЙ ОБЛАСТИ"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(введен </w:t>
            </w:r>
            <w:hyperlink w:history="0" r:id="rId151" w:tooltip="Постановление Правительства Самарской области от 19.02.2024 N 101 &quot;О внесении изменений в постановление Правительства Самарской области от 27.11.2013 N 678 &quot;Об утверждении государственной программы Самарской области &quot;Защита населения и территорий от чрезвычайных ситуаций, обеспечение пожарной безопасности и безопасности людей на водных объектах в Самарской области&quot; на 2014 - 2025 годы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  <w:color w:val="392c69"/>
              </w:rPr>
              <w:t xml:space="preserve"> Правительства Самарской области от 19.02.2024 N 101)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37"/>
        <w:gridCol w:w="3118"/>
        <w:gridCol w:w="2381"/>
        <w:gridCol w:w="2778"/>
      </w:tblGrid>
      <w:tr>
        <w:tblPrEx>
          <w:tblBorders>
            <w:left w:val="single" w:sz="4"/>
            <w:right w:val="single" w:sz="4"/>
            <w:insideV w:val="single" w:sz="4"/>
            <w:insideH w:val="single" w:sz="4"/>
          </w:tblBorders>
        </w:tblPrEx>
        <w:tc>
          <w:tcPr>
            <w:tcW w:w="737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мероприятия - расходного обязательства</w:t>
            </w:r>
          </w:p>
        </w:tc>
        <w:tc>
          <w:tcPr>
            <w:tcW w:w="2381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Главный распорядитель средств областного бюджета</w:t>
            </w:r>
          </w:p>
        </w:tc>
        <w:tc>
          <w:tcPr>
            <w:tcW w:w="277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Форма бюджетного ассигнования</w:t>
            </w:r>
          </w:p>
        </w:tc>
      </w:tr>
      <w:tr>
        <w:tc>
          <w:tcPr>
            <w:tcW w:w="73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Субсидии из областного бюджета общественным объединениям пожарной охраны в Самарской области на содержание пожарной техники и пожарно-технического имущества добровольной пожарной команды, а также страхование, материальное стимулирование деятельности добровольных пожарных и иные цели</w:t>
            </w:r>
          </w:p>
        </w:tc>
        <w:tc>
          <w:tcPr>
            <w:tcW w:w="238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Департамент по вопросам общественной безопасности Самарской области</w:t>
            </w:r>
          </w:p>
        </w:tc>
        <w:tc>
          <w:tcPr>
            <w:tcW w:w="277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Субсидии некоммерческим организациям, не являющимся государственными (муниципальными) учреждениями, в том числе в соответствии с договорами (соглашениями) на оказание указанными организациями государственных (муниципальных) услуг (выполнение работ) физическим и (или) юридическим лицам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Субсидии из областного бюджета общественным объединениям пожарной охраны в Самарской области на организацию и функционирование центров пожарного добровольчества в Самарской области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Департамент по вопросам общественной безопасности Самарской области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Субсидии некоммерческим организациям, не являющимся государственными (муниципальными) учреждениями, в том числе в соответствии с договорами (соглашениями) на оказание указанными организациями государственных (муниципальных) услуг (выполнение работ) физическим и (или) юридическим лицам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Самарской области от 27.11.2013 N 678</w:t>
            <w:br/>
            <w:t>(ред. от 19.02.2024)</w:t>
            <w:br/>
            <w:t>"Об утверждении государственной п...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256&amp;n=58326&amp;dst=100005" TargetMode = "External"/><Relationship Id="rId9" Type="http://schemas.openxmlformats.org/officeDocument/2006/relationships/hyperlink" Target="https://login.consultant.ru/link/?req=doc&amp;base=RLAW256&amp;n=61524&amp;dst=100005" TargetMode = "External"/><Relationship Id="rId10" Type="http://schemas.openxmlformats.org/officeDocument/2006/relationships/hyperlink" Target="https://login.consultant.ru/link/?req=doc&amp;base=RLAW256&amp;n=63730&amp;dst=100005" TargetMode = "External"/><Relationship Id="rId11" Type="http://schemas.openxmlformats.org/officeDocument/2006/relationships/hyperlink" Target="https://login.consultant.ru/link/?req=doc&amp;base=RLAW256&amp;n=66883&amp;dst=100005" TargetMode = "External"/><Relationship Id="rId12" Type="http://schemas.openxmlformats.org/officeDocument/2006/relationships/hyperlink" Target="https://login.consultant.ru/link/?req=doc&amp;base=RLAW256&amp;n=67402&amp;dst=100005" TargetMode = "External"/><Relationship Id="rId13" Type="http://schemas.openxmlformats.org/officeDocument/2006/relationships/hyperlink" Target="https://login.consultant.ru/link/?req=doc&amp;base=RLAW256&amp;n=69616&amp;dst=100005" TargetMode = "External"/><Relationship Id="rId14" Type="http://schemas.openxmlformats.org/officeDocument/2006/relationships/hyperlink" Target="https://login.consultant.ru/link/?req=doc&amp;base=RLAW256&amp;n=72005&amp;dst=100005" TargetMode = "External"/><Relationship Id="rId15" Type="http://schemas.openxmlformats.org/officeDocument/2006/relationships/hyperlink" Target="https://login.consultant.ru/link/?req=doc&amp;base=RLAW256&amp;n=75937&amp;dst=100005" TargetMode = "External"/><Relationship Id="rId16" Type="http://schemas.openxmlformats.org/officeDocument/2006/relationships/hyperlink" Target="https://login.consultant.ru/link/?req=doc&amp;base=RLAW256&amp;n=79160&amp;dst=100005" TargetMode = "External"/><Relationship Id="rId17" Type="http://schemas.openxmlformats.org/officeDocument/2006/relationships/hyperlink" Target="https://login.consultant.ru/link/?req=doc&amp;base=RLAW256&amp;n=81849&amp;dst=100005" TargetMode = "External"/><Relationship Id="rId18" Type="http://schemas.openxmlformats.org/officeDocument/2006/relationships/hyperlink" Target="https://login.consultant.ru/link/?req=doc&amp;base=RLAW256&amp;n=83577&amp;dst=100005" TargetMode = "External"/><Relationship Id="rId19" Type="http://schemas.openxmlformats.org/officeDocument/2006/relationships/hyperlink" Target="https://login.consultant.ru/link/?req=doc&amp;base=RLAW256&amp;n=89474&amp;dst=100005" TargetMode = "External"/><Relationship Id="rId20" Type="http://schemas.openxmlformats.org/officeDocument/2006/relationships/hyperlink" Target="https://login.consultant.ru/link/?req=doc&amp;base=RLAW256&amp;n=97699&amp;dst=100005" TargetMode = "External"/><Relationship Id="rId21" Type="http://schemas.openxmlformats.org/officeDocument/2006/relationships/hyperlink" Target="https://login.consultant.ru/link/?req=doc&amp;base=RLAW256&amp;n=101544&amp;dst=100005" TargetMode = "External"/><Relationship Id="rId22" Type="http://schemas.openxmlformats.org/officeDocument/2006/relationships/hyperlink" Target="https://login.consultant.ru/link/?req=doc&amp;base=RLAW256&amp;n=107060&amp;dst=100005" TargetMode = "External"/><Relationship Id="rId23" Type="http://schemas.openxmlformats.org/officeDocument/2006/relationships/hyperlink" Target="https://login.consultant.ru/link/?req=doc&amp;base=RLAW256&amp;n=114688&amp;dst=100005" TargetMode = "External"/><Relationship Id="rId24" Type="http://schemas.openxmlformats.org/officeDocument/2006/relationships/hyperlink" Target="https://login.consultant.ru/link/?req=doc&amp;base=RLAW256&amp;n=118994&amp;dst=100005" TargetMode = "External"/><Relationship Id="rId25" Type="http://schemas.openxmlformats.org/officeDocument/2006/relationships/hyperlink" Target="https://login.consultant.ru/link/?req=doc&amp;base=RLAW256&amp;n=119725&amp;dst=100005" TargetMode = "External"/><Relationship Id="rId26" Type="http://schemas.openxmlformats.org/officeDocument/2006/relationships/hyperlink" Target="https://login.consultant.ru/link/?req=doc&amp;base=RLAW256&amp;n=123901&amp;dst=100005" TargetMode = "External"/><Relationship Id="rId27" Type="http://schemas.openxmlformats.org/officeDocument/2006/relationships/hyperlink" Target="https://login.consultant.ru/link/?req=doc&amp;base=RLAW256&amp;n=124893&amp;dst=100005" TargetMode = "External"/><Relationship Id="rId28" Type="http://schemas.openxmlformats.org/officeDocument/2006/relationships/hyperlink" Target="https://login.consultant.ru/link/?req=doc&amp;base=RLAW256&amp;n=127218&amp;dst=100005" TargetMode = "External"/><Relationship Id="rId29" Type="http://schemas.openxmlformats.org/officeDocument/2006/relationships/hyperlink" Target="https://login.consultant.ru/link/?req=doc&amp;base=RLAW256&amp;n=128459&amp;dst=100005" TargetMode = "External"/><Relationship Id="rId30" Type="http://schemas.openxmlformats.org/officeDocument/2006/relationships/hyperlink" Target="https://login.consultant.ru/link/?req=doc&amp;base=RLAW256&amp;n=132066&amp;dst=100005" TargetMode = "External"/><Relationship Id="rId31" Type="http://schemas.openxmlformats.org/officeDocument/2006/relationships/hyperlink" Target="https://login.consultant.ru/link/?req=doc&amp;base=RLAW256&amp;n=133865&amp;dst=100005" TargetMode = "External"/><Relationship Id="rId32" Type="http://schemas.openxmlformats.org/officeDocument/2006/relationships/hyperlink" Target="https://login.consultant.ru/link/?req=doc&amp;base=RLAW256&amp;n=138186&amp;dst=100011" TargetMode = "External"/><Relationship Id="rId33" Type="http://schemas.openxmlformats.org/officeDocument/2006/relationships/hyperlink" Target="https://login.consultant.ru/link/?req=doc&amp;base=RLAW256&amp;n=139684&amp;dst=100005" TargetMode = "External"/><Relationship Id="rId34" Type="http://schemas.openxmlformats.org/officeDocument/2006/relationships/hyperlink" Target="https://login.consultant.ru/link/?req=doc&amp;base=RLAW256&amp;n=143824&amp;dst=100005" TargetMode = "External"/><Relationship Id="rId35" Type="http://schemas.openxmlformats.org/officeDocument/2006/relationships/hyperlink" Target="https://login.consultant.ru/link/?req=doc&amp;base=RLAW256&amp;n=144704&amp;dst=100005" TargetMode = "External"/><Relationship Id="rId36" Type="http://schemas.openxmlformats.org/officeDocument/2006/relationships/hyperlink" Target="https://login.consultant.ru/link/?req=doc&amp;base=RLAW256&amp;n=145969&amp;dst=100011" TargetMode = "External"/><Relationship Id="rId37" Type="http://schemas.openxmlformats.org/officeDocument/2006/relationships/hyperlink" Target="https://login.consultant.ru/link/?req=doc&amp;base=RLAW256&amp;n=146554&amp;dst=100005" TargetMode = "External"/><Relationship Id="rId38" Type="http://schemas.openxmlformats.org/officeDocument/2006/relationships/hyperlink" Target="https://login.consultant.ru/link/?req=doc&amp;base=RLAW256&amp;n=147613&amp;dst=100005" TargetMode = "External"/><Relationship Id="rId39" Type="http://schemas.openxmlformats.org/officeDocument/2006/relationships/hyperlink" Target="https://login.consultant.ru/link/?req=doc&amp;base=RLAW256&amp;n=150669&amp;dst=100006" TargetMode = "External"/><Relationship Id="rId40" Type="http://schemas.openxmlformats.org/officeDocument/2006/relationships/hyperlink" Target="https://login.consultant.ru/link/?req=doc&amp;base=RLAW256&amp;n=151797&amp;dst=100005" TargetMode = "External"/><Relationship Id="rId41" Type="http://schemas.openxmlformats.org/officeDocument/2006/relationships/hyperlink" Target="https://login.consultant.ru/link/?req=doc&amp;base=RLAW256&amp;n=154283&amp;dst=100015" TargetMode = "External"/><Relationship Id="rId42" Type="http://schemas.openxmlformats.org/officeDocument/2006/relationships/hyperlink" Target="https://login.consultant.ru/link/?req=doc&amp;base=RLAW256&amp;n=156593&amp;dst=100041" TargetMode = "External"/><Relationship Id="rId43" Type="http://schemas.openxmlformats.org/officeDocument/2006/relationships/hyperlink" Target="https://login.consultant.ru/link/?req=doc&amp;base=RLAW256&amp;n=159855&amp;dst=100005" TargetMode = "External"/><Relationship Id="rId44" Type="http://schemas.openxmlformats.org/officeDocument/2006/relationships/hyperlink" Target="https://login.consultant.ru/link/?req=doc&amp;base=RLAW256&amp;n=159908&amp;dst=100028" TargetMode = "External"/><Relationship Id="rId45" Type="http://schemas.openxmlformats.org/officeDocument/2006/relationships/hyperlink" Target="https://login.consultant.ru/link/?req=doc&amp;base=RLAW256&amp;n=162155&amp;dst=100006" TargetMode = "External"/><Relationship Id="rId46" Type="http://schemas.openxmlformats.org/officeDocument/2006/relationships/hyperlink" Target="https://login.consultant.ru/link/?req=doc&amp;base=RLAW256&amp;n=163587&amp;dst=100005" TargetMode = "External"/><Relationship Id="rId47" Type="http://schemas.openxmlformats.org/officeDocument/2006/relationships/hyperlink" Target="https://login.consultant.ru/link/?req=doc&amp;base=RLAW256&amp;n=166743&amp;dst=100005" TargetMode = "External"/><Relationship Id="rId48" Type="http://schemas.openxmlformats.org/officeDocument/2006/relationships/hyperlink" Target="https://login.consultant.ru/link/?req=doc&amp;base=RLAW256&amp;n=178367&amp;dst=100103" TargetMode = "External"/><Relationship Id="rId49" Type="http://schemas.openxmlformats.org/officeDocument/2006/relationships/hyperlink" Target="https://login.consultant.ru/link/?req=doc&amp;base=RLAW256&amp;n=169087&amp;dst=100005" TargetMode = "External"/><Relationship Id="rId50" Type="http://schemas.openxmlformats.org/officeDocument/2006/relationships/hyperlink" Target="https://login.consultant.ru/link/?req=doc&amp;base=RLAW256&amp;n=171176&amp;dst=100006" TargetMode = "External"/><Relationship Id="rId51" Type="http://schemas.openxmlformats.org/officeDocument/2006/relationships/hyperlink" Target="https://login.consultant.ru/link/?req=doc&amp;base=RLAW256&amp;n=175928&amp;dst=100009" TargetMode = "External"/><Relationship Id="rId52" Type="http://schemas.openxmlformats.org/officeDocument/2006/relationships/hyperlink" Target="https://login.consultant.ru/link/?req=doc&amp;base=RLAW256&amp;n=174714&amp;dst=100005" TargetMode = "External"/><Relationship Id="rId53" Type="http://schemas.openxmlformats.org/officeDocument/2006/relationships/hyperlink" Target="https://login.consultant.ru/link/?req=doc&amp;base=RLAW256&amp;n=178033&amp;dst=100005" TargetMode = "External"/><Relationship Id="rId54" Type="http://schemas.openxmlformats.org/officeDocument/2006/relationships/hyperlink" Target="https://login.consultant.ru/link/?req=doc&amp;base=RLAW256&amp;n=179974&amp;dst=100005" TargetMode = "External"/><Relationship Id="rId55" Type="http://schemas.openxmlformats.org/officeDocument/2006/relationships/hyperlink" Target="https://login.consultant.ru/link/?req=doc&amp;base=RLAW256&amp;n=89474&amp;dst=100006" TargetMode = "External"/><Relationship Id="rId56" Type="http://schemas.openxmlformats.org/officeDocument/2006/relationships/hyperlink" Target="https://login.consultant.ru/link/?req=doc&amp;base=RLAW256&amp;n=101544&amp;dst=100006" TargetMode = "External"/><Relationship Id="rId57" Type="http://schemas.openxmlformats.org/officeDocument/2006/relationships/hyperlink" Target="https://login.consultant.ru/link/?req=doc&amp;base=RLAW256&amp;n=114688&amp;dst=100006" TargetMode = "External"/><Relationship Id="rId58" Type="http://schemas.openxmlformats.org/officeDocument/2006/relationships/hyperlink" Target="https://login.consultant.ru/link/?req=doc&amp;base=RLAW256&amp;n=127218&amp;dst=100058" TargetMode = "External"/><Relationship Id="rId59" Type="http://schemas.openxmlformats.org/officeDocument/2006/relationships/hyperlink" Target="https://login.consultant.ru/link/?req=doc&amp;base=RLAW256&amp;n=139684&amp;dst=100006" TargetMode = "External"/><Relationship Id="rId60" Type="http://schemas.openxmlformats.org/officeDocument/2006/relationships/hyperlink" Target="https://login.consultant.ru/link/?req=doc&amp;base=RLAW256&amp;n=151797&amp;dst=100006" TargetMode = "External"/><Relationship Id="rId61" Type="http://schemas.openxmlformats.org/officeDocument/2006/relationships/hyperlink" Target="https://login.consultant.ru/link/?req=doc&amp;base=RLAW256&amp;n=166743&amp;dst=100006" TargetMode = "External"/><Relationship Id="rId62" Type="http://schemas.openxmlformats.org/officeDocument/2006/relationships/hyperlink" Target="https://login.consultant.ru/link/?req=doc&amp;base=RLAW256&amp;n=179974&amp;dst=100006" TargetMode = "External"/><Relationship Id="rId63" Type="http://schemas.openxmlformats.org/officeDocument/2006/relationships/hyperlink" Target="https://login.consultant.ru/link/?req=doc&amp;base=RLAW256&amp;n=179974&amp;dst=100007" TargetMode = "External"/><Relationship Id="rId64" Type="http://schemas.openxmlformats.org/officeDocument/2006/relationships/hyperlink" Target="https://login.consultant.ru/link/?req=doc&amp;base=RLAW256&amp;n=179974&amp;dst=100009" TargetMode = "External"/><Relationship Id="rId65" Type="http://schemas.openxmlformats.org/officeDocument/2006/relationships/hyperlink" Target="https://login.consultant.ru/link/?req=doc&amp;base=RLAW256&amp;n=179974&amp;dst=100011" TargetMode = "External"/><Relationship Id="rId66" Type="http://schemas.openxmlformats.org/officeDocument/2006/relationships/hyperlink" Target="https://login.consultant.ru/link/?req=doc&amp;base=RLAW256&amp;n=54597" TargetMode = "External"/><Relationship Id="rId67" Type="http://schemas.openxmlformats.org/officeDocument/2006/relationships/hyperlink" Target="https://login.consultant.ru/link/?req=doc&amp;base=RLAW256&amp;n=34345&amp;dst=100009" TargetMode = "External"/><Relationship Id="rId68" Type="http://schemas.openxmlformats.org/officeDocument/2006/relationships/hyperlink" Target="https://login.consultant.ru/link/?req=doc&amp;base=RLAW256&amp;n=27437&amp;dst=100047" TargetMode = "External"/><Relationship Id="rId69" Type="http://schemas.openxmlformats.org/officeDocument/2006/relationships/hyperlink" Target="https://login.consultant.ru/link/?req=doc&amp;base=RLAW256&amp;n=23592" TargetMode = "External"/><Relationship Id="rId70" Type="http://schemas.openxmlformats.org/officeDocument/2006/relationships/hyperlink" Target="https://login.consultant.ru/link/?req=doc&amp;base=RLAW256&amp;n=28509&amp;dst=100005" TargetMode = "External"/><Relationship Id="rId71" Type="http://schemas.openxmlformats.org/officeDocument/2006/relationships/hyperlink" Target="https://login.consultant.ru/link/?req=doc&amp;base=RLAW256&amp;n=31255&amp;dst=100005" TargetMode = "External"/><Relationship Id="rId72" Type="http://schemas.openxmlformats.org/officeDocument/2006/relationships/hyperlink" Target="https://login.consultant.ru/link/?req=doc&amp;base=RLAW256&amp;n=31114" TargetMode = "External"/><Relationship Id="rId73" Type="http://schemas.openxmlformats.org/officeDocument/2006/relationships/hyperlink" Target="https://login.consultant.ru/link/?req=doc&amp;base=RLAW256&amp;n=33093" TargetMode = "External"/><Relationship Id="rId74" Type="http://schemas.openxmlformats.org/officeDocument/2006/relationships/hyperlink" Target="https://login.consultant.ru/link/?req=doc&amp;base=RLAW256&amp;n=35172" TargetMode = "External"/><Relationship Id="rId75" Type="http://schemas.openxmlformats.org/officeDocument/2006/relationships/hyperlink" Target="https://login.consultant.ru/link/?req=doc&amp;base=RLAW256&amp;n=38025" TargetMode = "External"/><Relationship Id="rId76" Type="http://schemas.openxmlformats.org/officeDocument/2006/relationships/hyperlink" Target="https://login.consultant.ru/link/?req=doc&amp;base=RLAW256&amp;n=37765" TargetMode = "External"/><Relationship Id="rId77" Type="http://schemas.openxmlformats.org/officeDocument/2006/relationships/hyperlink" Target="https://login.consultant.ru/link/?req=doc&amp;base=RLAW256&amp;n=38401" TargetMode = "External"/><Relationship Id="rId78" Type="http://schemas.openxmlformats.org/officeDocument/2006/relationships/hyperlink" Target="https://login.consultant.ru/link/?req=doc&amp;base=RLAW256&amp;n=38339" TargetMode = "External"/><Relationship Id="rId79" Type="http://schemas.openxmlformats.org/officeDocument/2006/relationships/hyperlink" Target="https://login.consultant.ru/link/?req=doc&amp;base=RLAW256&amp;n=41052" TargetMode = "External"/><Relationship Id="rId80" Type="http://schemas.openxmlformats.org/officeDocument/2006/relationships/hyperlink" Target="https://login.consultant.ru/link/?req=doc&amp;base=RLAW256&amp;n=45274" TargetMode = "External"/><Relationship Id="rId81" Type="http://schemas.openxmlformats.org/officeDocument/2006/relationships/hyperlink" Target="https://login.consultant.ru/link/?req=doc&amp;base=RLAW256&amp;n=46377" TargetMode = "External"/><Relationship Id="rId82" Type="http://schemas.openxmlformats.org/officeDocument/2006/relationships/hyperlink" Target="https://login.consultant.ru/link/?req=doc&amp;base=RLAW256&amp;n=53528" TargetMode = "External"/><Relationship Id="rId83" Type="http://schemas.openxmlformats.org/officeDocument/2006/relationships/hyperlink" Target="https://login.consultant.ru/link/?req=doc&amp;base=RLAW256&amp;n=48576" TargetMode = "External"/><Relationship Id="rId84" Type="http://schemas.openxmlformats.org/officeDocument/2006/relationships/hyperlink" Target="https://login.consultant.ru/link/?req=doc&amp;base=RLAW256&amp;n=50705" TargetMode = "External"/><Relationship Id="rId85" Type="http://schemas.openxmlformats.org/officeDocument/2006/relationships/hyperlink" Target="https://login.consultant.ru/link/?req=doc&amp;base=RLAW256&amp;n=52091" TargetMode = "External"/><Relationship Id="rId86" Type="http://schemas.openxmlformats.org/officeDocument/2006/relationships/hyperlink" Target="https://login.consultant.ru/link/?req=doc&amp;base=RLAW256&amp;n=53304" TargetMode = "External"/><Relationship Id="rId87" Type="http://schemas.openxmlformats.org/officeDocument/2006/relationships/hyperlink" Target="https://login.consultant.ru/link/?req=doc&amp;base=RLAW256&amp;n=53525" TargetMode = "External"/><Relationship Id="rId88" Type="http://schemas.openxmlformats.org/officeDocument/2006/relationships/hyperlink" Target="https://login.consultant.ru/link/?req=doc&amp;base=RLAW256&amp;n=179974&amp;dst=100012" TargetMode = "External"/><Relationship Id="rId89" Type="http://schemas.openxmlformats.org/officeDocument/2006/relationships/hyperlink" Target="https://login.consultant.ru/link/?req=doc&amp;base=RLAW256&amp;n=58326&amp;dst=100006" TargetMode = "External"/><Relationship Id="rId90" Type="http://schemas.openxmlformats.org/officeDocument/2006/relationships/hyperlink" Target="https://login.consultant.ru/link/?req=doc&amp;base=RLAW256&amp;n=61524&amp;dst=100006" TargetMode = "External"/><Relationship Id="rId91" Type="http://schemas.openxmlformats.org/officeDocument/2006/relationships/hyperlink" Target="https://login.consultant.ru/link/?req=doc&amp;base=RLAW256&amp;n=63730&amp;dst=100006" TargetMode = "External"/><Relationship Id="rId92" Type="http://schemas.openxmlformats.org/officeDocument/2006/relationships/hyperlink" Target="https://login.consultant.ru/link/?req=doc&amp;base=RLAW256&amp;n=66883&amp;dst=100006" TargetMode = "External"/><Relationship Id="rId93" Type="http://schemas.openxmlformats.org/officeDocument/2006/relationships/hyperlink" Target="https://login.consultant.ru/link/?req=doc&amp;base=RLAW256&amp;n=67402&amp;dst=100006" TargetMode = "External"/><Relationship Id="rId94" Type="http://schemas.openxmlformats.org/officeDocument/2006/relationships/hyperlink" Target="https://login.consultant.ru/link/?req=doc&amp;base=RLAW256&amp;n=69616&amp;dst=100006" TargetMode = "External"/><Relationship Id="rId95" Type="http://schemas.openxmlformats.org/officeDocument/2006/relationships/hyperlink" Target="https://login.consultant.ru/link/?req=doc&amp;base=RLAW256&amp;n=72005&amp;dst=100006" TargetMode = "External"/><Relationship Id="rId96" Type="http://schemas.openxmlformats.org/officeDocument/2006/relationships/hyperlink" Target="https://login.consultant.ru/link/?req=doc&amp;base=RLAW256&amp;n=75937&amp;dst=100006" TargetMode = "External"/><Relationship Id="rId97" Type="http://schemas.openxmlformats.org/officeDocument/2006/relationships/hyperlink" Target="https://login.consultant.ru/link/?req=doc&amp;base=RLAW256&amp;n=79160&amp;dst=100006" TargetMode = "External"/><Relationship Id="rId98" Type="http://schemas.openxmlformats.org/officeDocument/2006/relationships/hyperlink" Target="https://login.consultant.ru/link/?req=doc&amp;base=RLAW256&amp;n=81849&amp;dst=100006" TargetMode = "External"/><Relationship Id="rId99" Type="http://schemas.openxmlformats.org/officeDocument/2006/relationships/hyperlink" Target="https://login.consultant.ru/link/?req=doc&amp;base=RLAW256&amp;n=83577&amp;dst=100006" TargetMode = "External"/><Relationship Id="rId100" Type="http://schemas.openxmlformats.org/officeDocument/2006/relationships/hyperlink" Target="https://login.consultant.ru/link/?req=doc&amp;base=RLAW256&amp;n=89474&amp;dst=100007" TargetMode = "External"/><Relationship Id="rId101" Type="http://schemas.openxmlformats.org/officeDocument/2006/relationships/hyperlink" Target="https://login.consultant.ru/link/?req=doc&amp;base=RLAW256&amp;n=97699&amp;dst=100006" TargetMode = "External"/><Relationship Id="rId102" Type="http://schemas.openxmlformats.org/officeDocument/2006/relationships/hyperlink" Target="https://login.consultant.ru/link/?req=doc&amp;base=RLAW256&amp;n=101544&amp;dst=100007" TargetMode = "External"/><Relationship Id="rId103" Type="http://schemas.openxmlformats.org/officeDocument/2006/relationships/hyperlink" Target="https://login.consultant.ru/link/?req=doc&amp;base=RLAW256&amp;n=107060&amp;dst=100006" TargetMode = "External"/><Relationship Id="rId104" Type="http://schemas.openxmlformats.org/officeDocument/2006/relationships/hyperlink" Target="https://login.consultant.ru/link/?req=doc&amp;base=RLAW256&amp;n=114688&amp;dst=100007" TargetMode = "External"/><Relationship Id="rId105" Type="http://schemas.openxmlformats.org/officeDocument/2006/relationships/hyperlink" Target="https://login.consultant.ru/link/?req=doc&amp;base=RLAW256&amp;n=118994&amp;dst=100006" TargetMode = "External"/><Relationship Id="rId106" Type="http://schemas.openxmlformats.org/officeDocument/2006/relationships/hyperlink" Target="https://login.consultant.ru/link/?req=doc&amp;base=RLAW256&amp;n=119725&amp;dst=100006" TargetMode = "External"/><Relationship Id="rId107" Type="http://schemas.openxmlformats.org/officeDocument/2006/relationships/hyperlink" Target="https://login.consultant.ru/link/?req=doc&amp;base=RLAW256&amp;n=123901&amp;dst=100006" TargetMode = "External"/><Relationship Id="rId108" Type="http://schemas.openxmlformats.org/officeDocument/2006/relationships/hyperlink" Target="https://login.consultant.ru/link/?req=doc&amp;base=RLAW256&amp;n=124893&amp;dst=100006" TargetMode = "External"/><Relationship Id="rId109" Type="http://schemas.openxmlformats.org/officeDocument/2006/relationships/hyperlink" Target="https://login.consultant.ru/link/?req=doc&amp;base=RLAW256&amp;n=127218&amp;dst=100006" TargetMode = "External"/><Relationship Id="rId110" Type="http://schemas.openxmlformats.org/officeDocument/2006/relationships/hyperlink" Target="https://login.consultant.ru/link/?req=doc&amp;base=RLAW256&amp;n=128459&amp;dst=100006" TargetMode = "External"/><Relationship Id="rId111" Type="http://schemas.openxmlformats.org/officeDocument/2006/relationships/hyperlink" Target="https://login.consultant.ru/link/?req=doc&amp;base=RLAW256&amp;n=132066&amp;dst=100006" TargetMode = "External"/><Relationship Id="rId112" Type="http://schemas.openxmlformats.org/officeDocument/2006/relationships/hyperlink" Target="https://login.consultant.ru/link/?req=doc&amp;base=RLAW256&amp;n=133865&amp;dst=100006" TargetMode = "External"/><Relationship Id="rId113" Type="http://schemas.openxmlformats.org/officeDocument/2006/relationships/hyperlink" Target="https://login.consultant.ru/link/?req=doc&amp;base=RLAW256&amp;n=138186&amp;dst=100012" TargetMode = "External"/><Relationship Id="rId114" Type="http://schemas.openxmlformats.org/officeDocument/2006/relationships/hyperlink" Target="https://login.consultant.ru/link/?req=doc&amp;base=RLAW256&amp;n=139684&amp;dst=100007" TargetMode = "External"/><Relationship Id="rId115" Type="http://schemas.openxmlformats.org/officeDocument/2006/relationships/hyperlink" Target="https://login.consultant.ru/link/?req=doc&amp;base=RLAW256&amp;n=143824&amp;dst=100006" TargetMode = "External"/><Relationship Id="rId116" Type="http://schemas.openxmlformats.org/officeDocument/2006/relationships/hyperlink" Target="https://login.consultant.ru/link/?req=doc&amp;base=RLAW256&amp;n=144704&amp;dst=100006" TargetMode = "External"/><Relationship Id="rId117" Type="http://schemas.openxmlformats.org/officeDocument/2006/relationships/hyperlink" Target="https://login.consultant.ru/link/?req=doc&amp;base=RLAW256&amp;n=145969&amp;dst=100012" TargetMode = "External"/><Relationship Id="rId118" Type="http://schemas.openxmlformats.org/officeDocument/2006/relationships/hyperlink" Target="https://login.consultant.ru/link/?req=doc&amp;base=RLAW256&amp;n=146554&amp;dst=100006" TargetMode = "External"/><Relationship Id="rId119" Type="http://schemas.openxmlformats.org/officeDocument/2006/relationships/hyperlink" Target="https://login.consultant.ru/link/?req=doc&amp;base=RLAW256&amp;n=147613&amp;dst=100006" TargetMode = "External"/><Relationship Id="rId120" Type="http://schemas.openxmlformats.org/officeDocument/2006/relationships/hyperlink" Target="https://login.consultant.ru/link/?req=doc&amp;base=RLAW256&amp;n=150669&amp;dst=100007" TargetMode = "External"/><Relationship Id="rId121" Type="http://schemas.openxmlformats.org/officeDocument/2006/relationships/hyperlink" Target="https://login.consultant.ru/link/?req=doc&amp;base=RLAW256&amp;n=151797&amp;dst=100007" TargetMode = "External"/><Relationship Id="rId122" Type="http://schemas.openxmlformats.org/officeDocument/2006/relationships/hyperlink" Target="https://login.consultant.ru/link/?req=doc&amp;base=RLAW256&amp;n=154283&amp;dst=100016" TargetMode = "External"/><Relationship Id="rId123" Type="http://schemas.openxmlformats.org/officeDocument/2006/relationships/hyperlink" Target="https://login.consultant.ru/link/?req=doc&amp;base=RLAW256&amp;n=156593&amp;dst=100042" TargetMode = "External"/><Relationship Id="rId124" Type="http://schemas.openxmlformats.org/officeDocument/2006/relationships/hyperlink" Target="https://login.consultant.ru/link/?req=doc&amp;base=RLAW256&amp;n=159855&amp;dst=100006" TargetMode = "External"/><Relationship Id="rId125" Type="http://schemas.openxmlformats.org/officeDocument/2006/relationships/hyperlink" Target="https://login.consultant.ru/link/?req=doc&amp;base=RLAW256&amp;n=159908&amp;dst=100029" TargetMode = "External"/><Relationship Id="rId126" Type="http://schemas.openxmlformats.org/officeDocument/2006/relationships/hyperlink" Target="https://login.consultant.ru/link/?req=doc&amp;base=RLAW256&amp;n=162155&amp;dst=100007" TargetMode = "External"/><Relationship Id="rId127" Type="http://schemas.openxmlformats.org/officeDocument/2006/relationships/hyperlink" Target="https://login.consultant.ru/link/?req=doc&amp;base=RLAW256&amp;n=163587&amp;dst=100006" TargetMode = "External"/><Relationship Id="rId128" Type="http://schemas.openxmlformats.org/officeDocument/2006/relationships/hyperlink" Target="https://login.consultant.ru/link/?req=doc&amp;base=RLAW256&amp;n=166743&amp;dst=100007" TargetMode = "External"/><Relationship Id="rId129" Type="http://schemas.openxmlformats.org/officeDocument/2006/relationships/hyperlink" Target="https://login.consultant.ru/link/?req=doc&amp;base=RLAW256&amp;n=178367&amp;dst=100104" TargetMode = "External"/><Relationship Id="rId130" Type="http://schemas.openxmlformats.org/officeDocument/2006/relationships/hyperlink" Target="https://login.consultant.ru/link/?req=doc&amp;base=RLAW256&amp;n=169087&amp;dst=100006" TargetMode = "External"/><Relationship Id="rId131" Type="http://schemas.openxmlformats.org/officeDocument/2006/relationships/hyperlink" Target="https://login.consultant.ru/link/?req=doc&amp;base=RLAW256&amp;n=171176&amp;dst=100007" TargetMode = "External"/><Relationship Id="rId132" Type="http://schemas.openxmlformats.org/officeDocument/2006/relationships/hyperlink" Target="https://login.consultant.ru/link/?req=doc&amp;base=RLAW256&amp;n=175928&amp;dst=100010" TargetMode = "External"/><Relationship Id="rId133" Type="http://schemas.openxmlformats.org/officeDocument/2006/relationships/hyperlink" Target="https://login.consultant.ru/link/?req=doc&amp;base=RLAW256&amp;n=174714&amp;dst=100006" TargetMode = "External"/><Relationship Id="rId134" Type="http://schemas.openxmlformats.org/officeDocument/2006/relationships/hyperlink" Target="https://login.consultant.ru/link/?req=doc&amp;base=RLAW256&amp;n=178033&amp;dst=100006" TargetMode = "External"/><Relationship Id="rId135" Type="http://schemas.openxmlformats.org/officeDocument/2006/relationships/hyperlink" Target="https://login.consultant.ru/link/?req=doc&amp;base=RLAW256&amp;n=179974&amp;dst=100014" TargetMode = "External"/><Relationship Id="rId136" Type="http://schemas.openxmlformats.org/officeDocument/2006/relationships/hyperlink" Target="https://login.consultant.ru/link/?req=doc&amp;base=RLAW256&amp;n=179974&amp;dst=100016" TargetMode = "External"/><Relationship Id="rId137" Type="http://schemas.openxmlformats.org/officeDocument/2006/relationships/hyperlink" Target="https://login.consultant.ru/link/?req=doc&amp;base=RLAW256&amp;n=179974&amp;dst=100017" TargetMode = "External"/><Relationship Id="rId138" Type="http://schemas.openxmlformats.org/officeDocument/2006/relationships/hyperlink" Target="https://login.consultant.ru/link/?req=doc&amp;base=LAW&amp;n=2875&amp;dst=100294" TargetMode = "External"/><Relationship Id="rId139" Type="http://schemas.openxmlformats.org/officeDocument/2006/relationships/hyperlink" Target="https://login.consultant.ru/link/?req=doc&amp;base=LAW&amp;n=477377" TargetMode = "External"/><Relationship Id="rId140" Type="http://schemas.openxmlformats.org/officeDocument/2006/relationships/hyperlink" Target="https://login.consultant.ru/link/?req=doc&amp;base=LAW&amp;n=532904" TargetMode = "External"/><Relationship Id="rId141" Type="http://schemas.openxmlformats.org/officeDocument/2006/relationships/hyperlink" Target="https://login.consultant.ru/link/?req=doc&amp;base=LAW&amp;n=287639&amp;dst=100013" TargetMode = "External"/><Relationship Id="rId142" Type="http://schemas.openxmlformats.org/officeDocument/2006/relationships/hyperlink" Target="https://login.consultant.ru/link/?req=doc&amp;base=LAW&amp;n=358026" TargetMode = "External"/><Relationship Id="rId143" Type="http://schemas.openxmlformats.org/officeDocument/2006/relationships/hyperlink" Target="https://login.consultant.ru/link/?req=doc&amp;base=LAW&amp;n=286888&amp;dst=100013" TargetMode = "External"/><Relationship Id="rId144" Type="http://schemas.openxmlformats.org/officeDocument/2006/relationships/hyperlink" Target="https://login.consultant.ru/link/?req=doc&amp;base=LAW&amp;n=335627&amp;dst=100013" TargetMode = "External"/><Relationship Id="rId145" Type="http://schemas.openxmlformats.org/officeDocument/2006/relationships/hyperlink" Target="https://login.consultant.ru/link/?req=doc&amp;base=RLAW256&amp;n=213269" TargetMode = "External"/><Relationship Id="rId146" Type="http://schemas.openxmlformats.org/officeDocument/2006/relationships/hyperlink" Target="https://login.consultant.ru/link/?req=doc&amp;base=LAW&amp;n=532904" TargetMode = "External"/><Relationship Id="rId147" Type="http://schemas.openxmlformats.org/officeDocument/2006/relationships/hyperlink" Target="https://login.consultant.ru/link/?req=doc&amp;base=RLAW256&amp;n=157444&amp;dst=100012" TargetMode = "External"/><Relationship Id="rId148" Type="http://schemas.openxmlformats.org/officeDocument/2006/relationships/hyperlink" Target="https://login.consultant.ru/link/?req=doc&amp;base=LAW&amp;n=396586&amp;dst=29560" TargetMode = "External"/><Relationship Id="rId149" Type="http://schemas.openxmlformats.org/officeDocument/2006/relationships/hyperlink" Target="https://login.consultant.ru/link/?req=doc&amp;base=LAW&amp;n=408030" TargetMode = "External"/><Relationship Id="rId150" Type="http://schemas.openxmlformats.org/officeDocument/2006/relationships/hyperlink" Target="https://login.consultant.ru/link/?req=doc&amp;base=RLAW256&amp;n=179974&amp;dst=100018" TargetMode = "External"/><Relationship Id="rId151" Type="http://schemas.openxmlformats.org/officeDocument/2006/relationships/hyperlink" Target="https://login.consultant.ru/link/?req=doc&amp;base=RLAW256&amp;n=179974&amp;dst=100013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Самарской области от 27.11.2013 N 678
(ред. от 19.02.2024)
"Об утверждении государственной программы Самарской области "Защита населения и территорий от чрезвычайных ситуаций, обеспечение пожарной безопасности и безопасности людей на водных объектах в Самарской области"</dc:title>
  <dcterms:created xsi:type="dcterms:W3CDTF">2026-06-17T10:25:03Z</dcterms:created>
</cp:coreProperties>
</file>